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92098" w14:textId="7D996EF9" w:rsidR="00340710" w:rsidRDefault="00F140BA" w:rsidP="00340710">
      <w:pPr>
        <w:spacing w:after="0" w:line="240" w:lineRule="auto"/>
        <w:ind w:right="-755"/>
        <w:rPr>
          <w:rFonts w:ascii="Arial Black" w:hAnsi="Arial Black" w:cs="Arial"/>
          <w:b/>
          <w:sz w:val="36"/>
          <w:szCs w:val="36"/>
        </w:rPr>
      </w:pPr>
      <w:r>
        <w:rPr>
          <w:noProof/>
        </w:rPr>
        <w:drawing>
          <wp:inline distT="0" distB="0" distL="0" distR="0" wp14:anchorId="608A0CCE" wp14:editId="2B1A3558">
            <wp:extent cx="3497580" cy="1262380"/>
            <wp:effectExtent l="0" t="0" r="7620" b="0"/>
            <wp:docPr id="1" name="image1.png" descr="C:\Users\rak\Documents\IWIRC Logos\wirv_logo_icon.png"/>
            <wp:cNvGraphicFramePr/>
            <a:graphic xmlns:a="http://schemas.openxmlformats.org/drawingml/2006/main">
              <a:graphicData uri="http://schemas.openxmlformats.org/drawingml/2006/picture">
                <pic:pic xmlns:pic="http://schemas.openxmlformats.org/drawingml/2006/picture">
                  <pic:nvPicPr>
                    <pic:cNvPr id="1" name="image1.png" descr="C:\Users\rak\Documents\IWIRC Logos\wirv_logo_icon.png"/>
                    <pic:cNvPicPr/>
                  </pic:nvPicPr>
                  <pic:blipFill>
                    <a:blip r:embed="rId11"/>
                    <a:srcRect/>
                    <a:stretch>
                      <a:fillRect/>
                    </a:stretch>
                  </pic:blipFill>
                  <pic:spPr>
                    <a:xfrm>
                      <a:off x="0" y="0"/>
                      <a:ext cx="3497580" cy="1262380"/>
                    </a:xfrm>
                    <a:prstGeom prst="rect">
                      <a:avLst/>
                    </a:prstGeom>
                    <a:ln/>
                  </pic:spPr>
                </pic:pic>
              </a:graphicData>
            </a:graphic>
          </wp:inline>
        </w:drawing>
      </w:r>
      <w:r w:rsidR="00340710">
        <w:rPr>
          <w:rFonts w:ascii="Arial Black" w:hAnsi="Arial Black" w:cs="Arial"/>
          <w:b/>
          <w:sz w:val="36"/>
          <w:szCs w:val="36"/>
        </w:rPr>
        <w:t xml:space="preserve">    202</w:t>
      </w:r>
      <w:r w:rsidR="001B251A">
        <w:rPr>
          <w:rFonts w:ascii="Arial Black" w:hAnsi="Arial Black" w:cs="Arial"/>
          <w:b/>
          <w:sz w:val="36"/>
          <w:szCs w:val="36"/>
        </w:rPr>
        <w:t>6</w:t>
      </w:r>
      <w:r w:rsidR="00340710">
        <w:rPr>
          <w:rFonts w:ascii="Arial Black" w:hAnsi="Arial Black" w:cs="Arial"/>
          <w:b/>
          <w:sz w:val="36"/>
          <w:szCs w:val="36"/>
        </w:rPr>
        <w:t xml:space="preserve"> </w:t>
      </w:r>
      <w:r w:rsidR="002563BC">
        <w:rPr>
          <w:rFonts w:ascii="Arial Black" w:hAnsi="Arial Black" w:cs="Arial"/>
          <w:b/>
          <w:sz w:val="36"/>
          <w:szCs w:val="36"/>
        </w:rPr>
        <w:t>WIRV</w:t>
      </w:r>
      <w:r w:rsidR="00E13C35" w:rsidRPr="00EF6641">
        <w:rPr>
          <w:rFonts w:ascii="Arial Black" w:hAnsi="Arial Black" w:cs="Arial"/>
          <w:b/>
          <w:sz w:val="36"/>
          <w:szCs w:val="36"/>
        </w:rPr>
        <w:t xml:space="preserve"> </w:t>
      </w:r>
      <w:r w:rsidR="00340710">
        <w:rPr>
          <w:rFonts w:ascii="Arial Black" w:hAnsi="Arial Black" w:cs="Arial"/>
          <w:b/>
          <w:sz w:val="36"/>
          <w:szCs w:val="36"/>
        </w:rPr>
        <w:t>Awards</w:t>
      </w:r>
    </w:p>
    <w:p w14:paraId="39F92472" w14:textId="70E55BAE" w:rsidR="00BB28A9" w:rsidRPr="00EF6641" w:rsidRDefault="005100EA" w:rsidP="00571273">
      <w:pPr>
        <w:spacing w:after="0" w:line="240" w:lineRule="auto"/>
        <w:ind w:right="-755"/>
        <w:jc w:val="right"/>
        <w:rPr>
          <w:rFonts w:ascii="Arial Black" w:hAnsi="Arial Black" w:cs="Arial"/>
          <w:b/>
          <w:sz w:val="36"/>
          <w:szCs w:val="36"/>
        </w:rPr>
      </w:pPr>
      <w:r w:rsidRPr="00EF6641">
        <w:rPr>
          <w:rFonts w:ascii="Arial Black" w:hAnsi="Arial Black" w:cs="Arial"/>
          <w:b/>
          <w:sz w:val="36"/>
          <w:szCs w:val="36"/>
        </w:rPr>
        <w:t>Outst</w:t>
      </w:r>
      <w:r w:rsidR="00E13C35" w:rsidRPr="00EF6641">
        <w:rPr>
          <w:rFonts w:ascii="Arial Black" w:hAnsi="Arial Black" w:cs="Arial"/>
          <w:b/>
          <w:sz w:val="36"/>
          <w:szCs w:val="36"/>
        </w:rPr>
        <w:t xml:space="preserve">anding </w:t>
      </w:r>
      <w:r w:rsidR="002A00DA">
        <w:rPr>
          <w:rFonts w:ascii="Arial Black" w:hAnsi="Arial Black" w:cs="Arial"/>
          <w:b/>
          <w:sz w:val="36"/>
          <w:szCs w:val="36"/>
        </w:rPr>
        <w:t>Practitioner</w:t>
      </w:r>
      <w:r w:rsidR="00E13C35" w:rsidRPr="00EF6641">
        <w:rPr>
          <w:rFonts w:ascii="Arial Black" w:hAnsi="Arial Black" w:cs="Arial"/>
          <w:b/>
          <w:sz w:val="36"/>
          <w:szCs w:val="36"/>
        </w:rPr>
        <w:t xml:space="preserve"> </w:t>
      </w:r>
    </w:p>
    <w:p w14:paraId="39F92473" w14:textId="6574916F" w:rsidR="00BB28A9" w:rsidRDefault="00BB28A9" w:rsidP="00F140BA">
      <w:pPr>
        <w:spacing w:after="0" w:line="240" w:lineRule="auto"/>
        <w:ind w:right="-755"/>
        <w:jc w:val="right"/>
        <w:rPr>
          <w:rFonts w:ascii="Arial Black" w:hAnsi="Arial Black" w:cs="Arial"/>
          <w:b/>
          <w:sz w:val="36"/>
          <w:szCs w:val="36"/>
        </w:rPr>
      </w:pPr>
      <w:r w:rsidRPr="00EF6641">
        <w:rPr>
          <w:rFonts w:ascii="Arial Black" w:hAnsi="Arial Black" w:cs="Arial"/>
          <w:b/>
          <w:sz w:val="36"/>
          <w:szCs w:val="36"/>
        </w:rPr>
        <w:t>Nomination Form</w:t>
      </w:r>
    </w:p>
    <w:p w14:paraId="3A28AA1C" w14:textId="77777777" w:rsidR="002B5AA2" w:rsidRPr="00BE6EFD" w:rsidRDefault="002B5AA2" w:rsidP="00F140BA">
      <w:pPr>
        <w:spacing w:after="0" w:line="240" w:lineRule="auto"/>
        <w:ind w:right="-755"/>
        <w:jc w:val="right"/>
        <w:rPr>
          <w:rFonts w:ascii="Arial Black" w:hAnsi="Arial Black" w:cs="Arial"/>
          <w:b/>
          <w:sz w:val="20"/>
          <w:szCs w:val="20"/>
        </w:rPr>
      </w:pPr>
    </w:p>
    <w:tbl>
      <w:tblPr>
        <w:tblStyle w:val="TableGrid"/>
        <w:tblW w:w="10065" w:type="dxa"/>
        <w:tblInd w:w="-289" w:type="dxa"/>
        <w:tblLook w:val="04A0" w:firstRow="1" w:lastRow="0" w:firstColumn="1" w:lastColumn="0" w:noHBand="0" w:noVBand="1"/>
      </w:tblPr>
      <w:tblGrid>
        <w:gridCol w:w="10065"/>
      </w:tblGrid>
      <w:tr w:rsidR="009F0F38" w14:paraId="74FFB965" w14:textId="77777777" w:rsidTr="00BE6EFD">
        <w:trPr>
          <w:trHeight w:val="1297"/>
        </w:trPr>
        <w:tc>
          <w:tcPr>
            <w:tcW w:w="10065" w:type="dxa"/>
            <w:shd w:val="clear" w:color="auto" w:fill="DAEEF3" w:themeFill="accent5" w:themeFillTint="33"/>
          </w:tcPr>
          <w:p w14:paraId="008AE88C" w14:textId="77777777" w:rsidR="00FC389F" w:rsidRPr="00FC389F" w:rsidRDefault="00FC389F" w:rsidP="00190C1C">
            <w:pPr>
              <w:pStyle w:val="ListParagraph"/>
              <w:ind w:left="0"/>
              <w:jc w:val="both"/>
              <w:rPr>
                <w:rFonts w:ascii="Arial" w:hAnsi="Arial" w:cs="Arial"/>
                <w:sz w:val="2"/>
                <w:szCs w:val="2"/>
              </w:rPr>
            </w:pPr>
          </w:p>
          <w:p w14:paraId="4BF52E64" w14:textId="470FFC43" w:rsidR="009F6A8A" w:rsidRDefault="009F6A8A" w:rsidP="009F6A8A">
            <w:pPr>
              <w:jc w:val="both"/>
              <w:rPr>
                <w:rFonts w:ascii="Arial Narrow" w:hAnsi="Arial Narrow" w:cs="Arial"/>
                <w:b/>
                <w:bCs/>
                <w:color w:val="244061" w:themeColor="accent1" w:themeShade="80"/>
                <w:sz w:val="26"/>
                <w:szCs w:val="26"/>
              </w:rPr>
            </w:pPr>
            <w:r>
              <w:rPr>
                <w:rFonts w:ascii="Arial Narrow" w:hAnsi="Arial Narrow" w:cs="Arial"/>
                <w:b/>
                <w:bCs/>
                <w:color w:val="244061" w:themeColor="accent1" w:themeShade="80"/>
                <w:sz w:val="26"/>
                <w:szCs w:val="26"/>
              </w:rPr>
              <w:t xml:space="preserve">This award recognises an outstanding role model who has made a significant contribution to the </w:t>
            </w:r>
            <w:r w:rsidR="00865A49">
              <w:rPr>
                <w:rFonts w:ascii="Arial Narrow" w:hAnsi="Arial Narrow" w:cs="Arial"/>
                <w:b/>
                <w:bCs/>
                <w:color w:val="244061" w:themeColor="accent1" w:themeShade="80"/>
                <w:sz w:val="26"/>
                <w:szCs w:val="26"/>
              </w:rPr>
              <w:t xml:space="preserve">insolvency and restructuring industry, </w:t>
            </w:r>
            <w:r>
              <w:rPr>
                <w:rFonts w:ascii="Arial Narrow" w:hAnsi="Arial Narrow" w:cs="Arial"/>
                <w:b/>
                <w:bCs/>
                <w:color w:val="244061" w:themeColor="accent1" w:themeShade="80"/>
                <w:sz w:val="26"/>
                <w:szCs w:val="26"/>
              </w:rPr>
              <w:t>including by promoting the advancement of women.</w:t>
            </w:r>
          </w:p>
          <w:p w14:paraId="180183DA" w14:textId="77777777" w:rsidR="009F6A8A" w:rsidRDefault="009F6A8A" w:rsidP="009F6A8A">
            <w:pPr>
              <w:jc w:val="both"/>
              <w:rPr>
                <w:rFonts w:ascii="Arial Narrow" w:hAnsi="Arial Narrow" w:cs="Arial"/>
                <w:b/>
                <w:bCs/>
                <w:color w:val="244061" w:themeColor="accent1" w:themeShade="80"/>
                <w:sz w:val="26"/>
                <w:szCs w:val="26"/>
              </w:rPr>
            </w:pPr>
          </w:p>
          <w:p w14:paraId="6E146FC5" w14:textId="14AA0F42" w:rsidR="009F6A8A" w:rsidRDefault="009F6A8A" w:rsidP="009F6A8A">
            <w:pPr>
              <w:jc w:val="both"/>
              <w:rPr>
                <w:rFonts w:ascii="Arial Narrow" w:hAnsi="Arial Narrow" w:cs="Arial"/>
                <w:b/>
                <w:bCs/>
                <w:color w:val="244061" w:themeColor="accent1" w:themeShade="80"/>
                <w:sz w:val="26"/>
                <w:szCs w:val="26"/>
              </w:rPr>
            </w:pPr>
            <w:r>
              <w:rPr>
                <w:rFonts w:ascii="Arial Narrow" w:hAnsi="Arial Narrow" w:cs="Arial"/>
                <w:b/>
                <w:bCs/>
                <w:color w:val="244061" w:themeColor="accent1" w:themeShade="80"/>
                <w:sz w:val="26"/>
                <w:szCs w:val="26"/>
              </w:rPr>
              <w:t>ELIGIBILITY</w:t>
            </w:r>
          </w:p>
          <w:p w14:paraId="26C6CF99" w14:textId="29135A44" w:rsidR="009F6A8A" w:rsidRDefault="009F6A8A" w:rsidP="00BE6EFD">
            <w:pPr>
              <w:pStyle w:val="ListParagraph"/>
              <w:spacing w:before="240"/>
              <w:ind w:left="0"/>
              <w:jc w:val="both"/>
              <w:rPr>
                <w:rFonts w:ascii="Arial Narrow" w:hAnsi="Arial Narrow" w:cs="Arial"/>
                <w:b/>
                <w:bCs/>
                <w:color w:val="244061" w:themeColor="accent1" w:themeShade="80"/>
                <w:sz w:val="26"/>
                <w:szCs w:val="26"/>
              </w:rPr>
            </w:pPr>
            <w:r>
              <w:rPr>
                <w:rFonts w:ascii="Arial Narrow" w:hAnsi="Arial Narrow" w:cs="Arial"/>
                <w:b/>
                <w:bCs/>
                <w:color w:val="244061" w:themeColor="accent1" w:themeShade="80"/>
                <w:sz w:val="26"/>
                <w:szCs w:val="26"/>
              </w:rPr>
              <w:t xml:space="preserve">This category is open to </w:t>
            </w:r>
            <w:r w:rsidR="00113691">
              <w:rPr>
                <w:rFonts w:ascii="Arial Narrow" w:hAnsi="Arial Narrow" w:cs="Arial"/>
                <w:b/>
                <w:bCs/>
                <w:color w:val="244061" w:themeColor="accent1" w:themeShade="80"/>
                <w:sz w:val="26"/>
                <w:szCs w:val="26"/>
              </w:rPr>
              <w:t>practitioners</w:t>
            </w:r>
            <w:r w:rsidR="002A00DA">
              <w:rPr>
                <w:rFonts w:ascii="Arial Narrow" w:hAnsi="Arial Narrow" w:cs="Arial"/>
                <w:b/>
                <w:bCs/>
                <w:color w:val="244061" w:themeColor="accent1" w:themeShade="80"/>
                <w:sz w:val="26"/>
                <w:szCs w:val="26"/>
              </w:rPr>
              <w:t xml:space="preserve"> </w:t>
            </w:r>
            <w:r w:rsidR="00D613ED">
              <w:rPr>
                <w:rFonts w:ascii="Arial Narrow" w:hAnsi="Arial Narrow" w:cs="Arial"/>
                <w:b/>
                <w:bCs/>
                <w:color w:val="244061" w:themeColor="accent1" w:themeShade="80"/>
                <w:sz w:val="26"/>
                <w:szCs w:val="26"/>
              </w:rPr>
              <w:t>of all genders</w:t>
            </w:r>
            <w:r>
              <w:rPr>
                <w:rFonts w:ascii="Arial Narrow" w:hAnsi="Arial Narrow" w:cs="Arial"/>
                <w:b/>
                <w:bCs/>
                <w:color w:val="244061" w:themeColor="accent1" w:themeShade="80"/>
                <w:sz w:val="26"/>
                <w:szCs w:val="26"/>
              </w:rPr>
              <w:t xml:space="preserve"> </w:t>
            </w:r>
            <w:r w:rsidR="002A00DA">
              <w:rPr>
                <w:rFonts w:ascii="Arial Narrow" w:hAnsi="Arial Narrow" w:cs="Arial"/>
                <w:b/>
                <w:bCs/>
                <w:color w:val="244061" w:themeColor="accent1" w:themeShade="80"/>
                <w:sz w:val="26"/>
                <w:szCs w:val="26"/>
              </w:rPr>
              <w:t xml:space="preserve">with </w:t>
            </w:r>
            <w:r w:rsidR="0073645C">
              <w:rPr>
                <w:rFonts w:ascii="Arial Narrow" w:hAnsi="Arial Narrow" w:cs="Arial"/>
                <w:b/>
                <w:bCs/>
                <w:color w:val="244061" w:themeColor="accent1" w:themeShade="80"/>
                <w:sz w:val="26"/>
                <w:szCs w:val="26"/>
              </w:rPr>
              <w:t xml:space="preserve">over </w:t>
            </w:r>
            <w:r w:rsidR="002A00DA">
              <w:rPr>
                <w:rFonts w:ascii="Arial Narrow" w:hAnsi="Arial Narrow" w:cs="Arial"/>
                <w:b/>
                <w:bCs/>
                <w:color w:val="244061" w:themeColor="accent1" w:themeShade="80"/>
                <w:sz w:val="26"/>
                <w:szCs w:val="26"/>
              </w:rPr>
              <w:t>12 years’</w:t>
            </w:r>
            <w:r>
              <w:rPr>
                <w:rFonts w:ascii="Arial Narrow" w:hAnsi="Arial Narrow" w:cs="Arial"/>
                <w:b/>
                <w:bCs/>
                <w:color w:val="244061" w:themeColor="accent1" w:themeShade="80"/>
                <w:sz w:val="26"/>
                <w:szCs w:val="26"/>
              </w:rPr>
              <w:t xml:space="preserve"> experience</w:t>
            </w:r>
            <w:r w:rsidR="0013595D">
              <w:rPr>
                <w:rFonts w:ascii="Arial Narrow" w:hAnsi="Arial Narrow" w:cs="Arial"/>
                <w:b/>
                <w:bCs/>
                <w:color w:val="244061" w:themeColor="accent1" w:themeShade="80"/>
                <w:sz w:val="26"/>
                <w:szCs w:val="26"/>
              </w:rPr>
              <w:t xml:space="preserve"> </w:t>
            </w:r>
            <w:r w:rsidR="0073645C">
              <w:rPr>
                <w:rFonts w:ascii="Arial Narrow" w:hAnsi="Arial Narrow" w:cs="Arial"/>
                <w:b/>
                <w:bCs/>
                <w:color w:val="244061" w:themeColor="accent1" w:themeShade="80"/>
                <w:sz w:val="26"/>
                <w:szCs w:val="26"/>
              </w:rPr>
              <w:t xml:space="preserve">across all areas </w:t>
            </w:r>
            <w:r>
              <w:rPr>
                <w:rFonts w:ascii="Arial Narrow" w:hAnsi="Arial Narrow" w:cs="Arial"/>
                <w:b/>
                <w:bCs/>
                <w:color w:val="244061" w:themeColor="accent1" w:themeShade="80"/>
                <w:sz w:val="26"/>
                <w:szCs w:val="26"/>
              </w:rPr>
              <w:t>of insolvency and restructuring</w:t>
            </w:r>
            <w:r w:rsidR="0073645C">
              <w:rPr>
                <w:rFonts w:ascii="Arial Narrow" w:hAnsi="Arial Narrow" w:cs="Arial"/>
                <w:b/>
                <w:bCs/>
                <w:color w:val="244061" w:themeColor="accent1" w:themeShade="80"/>
                <w:sz w:val="26"/>
                <w:szCs w:val="26"/>
              </w:rPr>
              <w:t xml:space="preserve"> who are primarily based in Victoria. </w:t>
            </w:r>
          </w:p>
          <w:p w14:paraId="456F8923" w14:textId="1D3BF591" w:rsidR="00340710" w:rsidRDefault="00340710" w:rsidP="00BE6EFD">
            <w:pPr>
              <w:pStyle w:val="ListParagraph"/>
              <w:spacing w:before="240"/>
              <w:ind w:left="0"/>
              <w:jc w:val="both"/>
              <w:rPr>
                <w:rFonts w:ascii="Arial Narrow" w:hAnsi="Arial Narrow" w:cs="Arial"/>
                <w:b/>
                <w:bCs/>
                <w:color w:val="365F91" w:themeColor="accent1" w:themeShade="BF"/>
                <w:sz w:val="26"/>
                <w:szCs w:val="26"/>
              </w:rPr>
            </w:pPr>
          </w:p>
          <w:p w14:paraId="4911FA60" w14:textId="77777777" w:rsidR="00DD4A0B" w:rsidRPr="00702D40" w:rsidRDefault="00DD4A0B" w:rsidP="00275EBF">
            <w:pPr>
              <w:spacing w:after="100" w:afterAutospacing="1"/>
              <w:rPr>
                <w:rFonts w:ascii="Arial Narrow" w:hAnsi="Arial Narrow" w:cs="Arial"/>
                <w:b/>
                <w:bCs/>
                <w:color w:val="244061" w:themeColor="accent1" w:themeShade="80"/>
                <w:sz w:val="25"/>
                <w:szCs w:val="25"/>
              </w:rPr>
            </w:pPr>
            <w:r w:rsidRPr="00702D40">
              <w:rPr>
                <w:rFonts w:ascii="Arial Narrow" w:hAnsi="Arial Narrow" w:cs="Arial"/>
                <w:b/>
                <w:bCs/>
                <w:color w:val="244061" w:themeColor="accent1" w:themeShade="80"/>
                <w:sz w:val="25"/>
                <w:szCs w:val="25"/>
              </w:rPr>
              <w:t>INSTRUCTIONS</w:t>
            </w:r>
          </w:p>
          <w:p w14:paraId="51BF0FFD" w14:textId="77777777" w:rsidR="00DD4A0B" w:rsidRPr="00702D40" w:rsidRDefault="00DD4A0B" w:rsidP="00DD4A0B">
            <w:pPr>
              <w:numPr>
                <w:ilvl w:val="0"/>
                <w:numId w:val="2"/>
              </w:numPr>
              <w:tabs>
                <w:tab w:val="left" w:pos="851"/>
                <w:tab w:val="left" w:pos="1701"/>
                <w:tab w:val="left" w:pos="2552"/>
                <w:tab w:val="left" w:pos="3402"/>
                <w:tab w:val="left" w:pos="4253"/>
                <w:tab w:val="left" w:pos="5103"/>
                <w:tab w:val="left" w:pos="5954"/>
                <w:tab w:val="left" w:pos="6804"/>
                <w:tab w:val="left" w:pos="7655"/>
                <w:tab w:val="right" w:pos="9072"/>
              </w:tabs>
              <w:spacing w:after="200" w:line="276" w:lineRule="auto"/>
              <w:contextualSpacing/>
              <w:jc w:val="both"/>
              <w:rPr>
                <w:rFonts w:ascii="Arial Narrow" w:hAnsi="Arial Narrow" w:cs="Arial"/>
                <w:b/>
                <w:bCs/>
                <w:color w:val="244061" w:themeColor="accent1" w:themeShade="80"/>
                <w:sz w:val="25"/>
                <w:szCs w:val="25"/>
              </w:rPr>
            </w:pPr>
            <w:r w:rsidRPr="00702D40">
              <w:rPr>
                <w:rFonts w:ascii="Arial Narrow" w:hAnsi="Arial Narrow" w:cs="Arial"/>
                <w:b/>
                <w:bCs/>
                <w:color w:val="244061" w:themeColor="accent1" w:themeShade="80"/>
                <w:sz w:val="25"/>
                <w:szCs w:val="25"/>
              </w:rPr>
              <w:t>Nominees can either be self-nominated or nominated by another person.</w:t>
            </w:r>
          </w:p>
          <w:p w14:paraId="29D531F5" w14:textId="77777777" w:rsidR="00DD4A0B" w:rsidRPr="00702D40" w:rsidRDefault="00DD4A0B" w:rsidP="00DD4A0B">
            <w:pPr>
              <w:numPr>
                <w:ilvl w:val="0"/>
                <w:numId w:val="2"/>
              </w:numPr>
              <w:tabs>
                <w:tab w:val="left" w:pos="851"/>
                <w:tab w:val="left" w:pos="1701"/>
                <w:tab w:val="left" w:pos="2552"/>
                <w:tab w:val="left" w:pos="3402"/>
                <w:tab w:val="left" w:pos="4253"/>
                <w:tab w:val="left" w:pos="5103"/>
                <w:tab w:val="left" w:pos="5954"/>
                <w:tab w:val="left" w:pos="6804"/>
                <w:tab w:val="left" w:pos="7655"/>
                <w:tab w:val="right" w:pos="9072"/>
              </w:tabs>
              <w:spacing w:after="200" w:line="276" w:lineRule="auto"/>
              <w:contextualSpacing/>
              <w:jc w:val="both"/>
              <w:rPr>
                <w:rFonts w:ascii="Arial Narrow" w:hAnsi="Arial Narrow" w:cs="Arial"/>
                <w:b/>
                <w:bCs/>
                <w:color w:val="244061" w:themeColor="accent1" w:themeShade="80"/>
                <w:sz w:val="25"/>
                <w:szCs w:val="25"/>
              </w:rPr>
            </w:pPr>
            <w:r w:rsidRPr="00702D40">
              <w:rPr>
                <w:rFonts w:ascii="Arial Narrow" w:hAnsi="Arial Narrow" w:cs="Arial"/>
                <w:b/>
                <w:bCs/>
                <w:color w:val="244061" w:themeColor="accent1" w:themeShade="80"/>
                <w:sz w:val="25"/>
                <w:szCs w:val="25"/>
              </w:rPr>
              <w:t>Fill out this form electronically. Feel free to nominate multiple organisations.</w:t>
            </w:r>
          </w:p>
          <w:p w14:paraId="00B61189" w14:textId="3BE304FD" w:rsidR="00C64BE6" w:rsidRDefault="00DD4A0B" w:rsidP="00C64BE6">
            <w:pPr>
              <w:numPr>
                <w:ilvl w:val="0"/>
                <w:numId w:val="2"/>
              </w:numPr>
              <w:tabs>
                <w:tab w:val="left" w:pos="851"/>
                <w:tab w:val="left" w:pos="1701"/>
                <w:tab w:val="left" w:pos="2552"/>
                <w:tab w:val="left" w:pos="3402"/>
                <w:tab w:val="left" w:pos="4253"/>
                <w:tab w:val="left" w:pos="5103"/>
                <w:tab w:val="left" w:pos="5954"/>
                <w:tab w:val="left" w:pos="6804"/>
                <w:tab w:val="left" w:pos="7655"/>
                <w:tab w:val="right" w:pos="9072"/>
              </w:tabs>
              <w:spacing w:after="200" w:line="276" w:lineRule="auto"/>
              <w:contextualSpacing/>
              <w:jc w:val="both"/>
              <w:rPr>
                <w:rFonts w:ascii="Arial Narrow" w:hAnsi="Arial Narrow" w:cs="Arial"/>
                <w:b/>
                <w:bCs/>
                <w:color w:val="244061" w:themeColor="accent1" w:themeShade="80"/>
                <w:sz w:val="25"/>
                <w:szCs w:val="25"/>
              </w:rPr>
            </w:pPr>
            <w:r w:rsidRPr="00702D40">
              <w:rPr>
                <w:rFonts w:ascii="Arial Narrow" w:hAnsi="Arial Narrow" w:cs="Arial"/>
                <w:b/>
                <w:bCs/>
                <w:color w:val="244061" w:themeColor="accent1" w:themeShade="80"/>
                <w:sz w:val="25"/>
                <w:szCs w:val="25"/>
              </w:rPr>
              <w:t>If you would like to nominate a</w:t>
            </w:r>
            <w:r>
              <w:rPr>
                <w:rFonts w:ascii="Arial Narrow" w:hAnsi="Arial Narrow" w:cs="Arial"/>
                <w:b/>
                <w:bCs/>
                <w:color w:val="244061" w:themeColor="accent1" w:themeShade="80"/>
                <w:sz w:val="25"/>
                <w:szCs w:val="25"/>
              </w:rPr>
              <w:t xml:space="preserve">n outstanding </w:t>
            </w:r>
            <w:r w:rsidR="002A00DA">
              <w:rPr>
                <w:rFonts w:ascii="Arial Narrow" w:hAnsi="Arial Narrow" w:cs="Arial"/>
                <w:b/>
                <w:bCs/>
                <w:color w:val="244061" w:themeColor="accent1" w:themeShade="80"/>
                <w:sz w:val="25"/>
                <w:szCs w:val="25"/>
              </w:rPr>
              <w:t>practitioner</w:t>
            </w:r>
            <w:r>
              <w:rPr>
                <w:rFonts w:ascii="Arial Narrow" w:hAnsi="Arial Narrow" w:cs="Arial"/>
                <w:b/>
                <w:bCs/>
                <w:color w:val="244061" w:themeColor="accent1" w:themeShade="80"/>
                <w:sz w:val="25"/>
                <w:szCs w:val="25"/>
              </w:rPr>
              <w:t xml:space="preserve"> </w:t>
            </w:r>
            <w:r w:rsidRPr="00702D40">
              <w:rPr>
                <w:rFonts w:ascii="Arial Narrow" w:hAnsi="Arial Narrow" w:cs="Arial"/>
                <w:b/>
                <w:bCs/>
                <w:color w:val="244061" w:themeColor="accent1" w:themeShade="80"/>
                <w:sz w:val="25"/>
                <w:szCs w:val="25"/>
              </w:rPr>
              <w:t>and think that the nominee would be best placed to complete the nomination form, please email the nominee</w:t>
            </w:r>
            <w:r>
              <w:rPr>
                <w:rFonts w:ascii="Arial Narrow" w:hAnsi="Arial Narrow" w:cs="Arial"/>
                <w:b/>
                <w:bCs/>
                <w:color w:val="244061" w:themeColor="accent1" w:themeShade="80"/>
                <w:sz w:val="25"/>
                <w:szCs w:val="25"/>
              </w:rPr>
              <w:t>’s</w:t>
            </w:r>
            <w:r w:rsidRPr="00702D40">
              <w:rPr>
                <w:rFonts w:ascii="Arial Narrow" w:hAnsi="Arial Narrow" w:cs="Arial"/>
                <w:b/>
                <w:bCs/>
                <w:color w:val="244061" w:themeColor="accent1" w:themeShade="80"/>
                <w:sz w:val="25"/>
                <w:szCs w:val="25"/>
              </w:rPr>
              <w:t xml:space="preserve"> name</w:t>
            </w:r>
            <w:r>
              <w:rPr>
                <w:rFonts w:ascii="Arial Narrow" w:hAnsi="Arial Narrow" w:cs="Arial"/>
                <w:b/>
                <w:bCs/>
                <w:color w:val="244061" w:themeColor="accent1" w:themeShade="80"/>
                <w:sz w:val="25"/>
                <w:szCs w:val="25"/>
              </w:rPr>
              <w:t xml:space="preserve"> </w:t>
            </w:r>
            <w:r w:rsidRPr="00702D40">
              <w:rPr>
                <w:rFonts w:ascii="Arial Narrow" w:hAnsi="Arial Narrow" w:cs="Arial"/>
                <w:b/>
                <w:bCs/>
                <w:color w:val="244061" w:themeColor="accent1" w:themeShade="80"/>
                <w:sz w:val="25"/>
                <w:szCs w:val="25"/>
              </w:rPr>
              <w:t xml:space="preserve">and best email address </w:t>
            </w:r>
            <w:r>
              <w:rPr>
                <w:rFonts w:ascii="Arial Narrow" w:hAnsi="Arial Narrow" w:cs="Arial"/>
                <w:b/>
                <w:bCs/>
                <w:color w:val="244061" w:themeColor="accent1" w:themeShade="80"/>
                <w:sz w:val="25"/>
                <w:szCs w:val="25"/>
              </w:rPr>
              <w:t xml:space="preserve">to us here </w:t>
            </w:r>
            <w:hyperlink r:id="rId12" w:history="1">
              <w:r w:rsidRPr="00C70872">
                <w:rPr>
                  <w:rStyle w:val="Hyperlink"/>
                  <w:rFonts w:ascii="Arial Narrow" w:hAnsi="Arial Narrow" w:cs="Arial"/>
                  <w:b/>
                  <w:bCs/>
                  <w:sz w:val="25"/>
                  <w:szCs w:val="25"/>
                </w:rPr>
                <w:t>awards@wirv.com.au</w:t>
              </w:r>
            </w:hyperlink>
            <w:r w:rsidRPr="00702D40">
              <w:rPr>
                <w:rFonts w:ascii="Arial Narrow" w:hAnsi="Arial Narrow" w:cs="Arial"/>
                <w:b/>
                <w:bCs/>
                <w:color w:val="244061" w:themeColor="accent1" w:themeShade="80"/>
                <w:sz w:val="25"/>
                <w:szCs w:val="25"/>
              </w:rPr>
              <w:t>. WIRV Advocacy will then forward the nominee the relevant nomination form to complete. Please advise if you would like to remain anonymous.</w:t>
            </w:r>
          </w:p>
          <w:p w14:paraId="3AC06B6B" w14:textId="243E38EA" w:rsidR="00C64BE6" w:rsidRPr="00C64BE6" w:rsidRDefault="00C64BE6" w:rsidP="00C64BE6">
            <w:pPr>
              <w:numPr>
                <w:ilvl w:val="0"/>
                <w:numId w:val="2"/>
              </w:numPr>
              <w:tabs>
                <w:tab w:val="left" w:pos="851"/>
                <w:tab w:val="left" w:pos="1701"/>
                <w:tab w:val="left" w:pos="2552"/>
                <w:tab w:val="left" w:pos="3402"/>
                <w:tab w:val="left" w:pos="4253"/>
                <w:tab w:val="left" w:pos="5103"/>
                <w:tab w:val="left" w:pos="5954"/>
                <w:tab w:val="left" w:pos="6804"/>
                <w:tab w:val="left" w:pos="7655"/>
                <w:tab w:val="right" w:pos="9072"/>
              </w:tabs>
              <w:spacing w:after="200" w:line="276" w:lineRule="auto"/>
              <w:contextualSpacing/>
              <w:jc w:val="both"/>
              <w:rPr>
                <w:rFonts w:ascii="Arial Narrow" w:hAnsi="Arial Narrow" w:cs="Arial"/>
                <w:b/>
                <w:bCs/>
                <w:color w:val="244061" w:themeColor="accent1" w:themeShade="80"/>
                <w:sz w:val="25"/>
                <w:szCs w:val="25"/>
              </w:rPr>
            </w:pPr>
            <w:r w:rsidRPr="00C64BE6">
              <w:rPr>
                <w:rFonts w:ascii="Arial Narrow" w:hAnsi="Arial Narrow" w:cs="Arial"/>
                <w:b/>
                <w:bCs/>
                <w:color w:val="244061" w:themeColor="accent1" w:themeShade="80"/>
                <w:sz w:val="25"/>
                <w:szCs w:val="25"/>
              </w:rPr>
              <w:t xml:space="preserve">The award will be presented to the most outstanding </w:t>
            </w:r>
            <w:r w:rsidR="002A00DA">
              <w:rPr>
                <w:rFonts w:ascii="Arial Narrow" w:hAnsi="Arial Narrow" w:cs="Arial"/>
                <w:b/>
                <w:bCs/>
                <w:color w:val="244061" w:themeColor="accent1" w:themeShade="80"/>
                <w:sz w:val="25"/>
                <w:szCs w:val="25"/>
              </w:rPr>
              <w:t>practitioner</w:t>
            </w:r>
            <w:r w:rsidRPr="00C64BE6">
              <w:rPr>
                <w:rFonts w:ascii="Arial Narrow" w:hAnsi="Arial Narrow" w:cs="Arial"/>
                <w:b/>
                <w:bCs/>
                <w:color w:val="244061" w:themeColor="accent1" w:themeShade="80"/>
                <w:sz w:val="25"/>
                <w:szCs w:val="25"/>
              </w:rPr>
              <w:t xml:space="preserve"> who practises in the insolvency industry. The award is open for nominations across all areas of insolvency and restructuring.</w:t>
            </w:r>
            <w:r w:rsidR="00C70E15">
              <w:rPr>
                <w:rFonts w:ascii="Arial Narrow" w:hAnsi="Arial Narrow" w:cs="Arial"/>
                <w:b/>
                <w:bCs/>
                <w:color w:val="244061" w:themeColor="accent1" w:themeShade="80"/>
                <w:sz w:val="25"/>
                <w:szCs w:val="25"/>
              </w:rPr>
              <w:t xml:space="preserve"> Nominees must be primarily based in Victoria and must have practised in the insolvency industry for more than 12 years.</w:t>
            </w:r>
          </w:p>
          <w:p w14:paraId="07494074" w14:textId="77777777" w:rsidR="00DD4A0B" w:rsidRDefault="00DD4A0B" w:rsidP="00DD4A0B">
            <w:pPr>
              <w:numPr>
                <w:ilvl w:val="0"/>
                <w:numId w:val="2"/>
              </w:numPr>
              <w:tabs>
                <w:tab w:val="left" w:pos="851"/>
                <w:tab w:val="left" w:pos="1701"/>
                <w:tab w:val="left" w:pos="2552"/>
                <w:tab w:val="left" w:pos="3402"/>
                <w:tab w:val="left" w:pos="4253"/>
                <w:tab w:val="left" w:pos="5103"/>
                <w:tab w:val="left" w:pos="5954"/>
                <w:tab w:val="left" w:pos="6804"/>
                <w:tab w:val="left" w:pos="7655"/>
                <w:tab w:val="right" w:pos="9072"/>
              </w:tabs>
              <w:spacing w:after="200" w:line="276" w:lineRule="auto"/>
              <w:contextualSpacing/>
              <w:jc w:val="both"/>
              <w:rPr>
                <w:rFonts w:ascii="Arial Narrow" w:hAnsi="Arial Narrow" w:cs="Arial"/>
                <w:b/>
                <w:bCs/>
                <w:color w:val="244061" w:themeColor="accent1" w:themeShade="80"/>
                <w:sz w:val="25"/>
                <w:szCs w:val="25"/>
              </w:rPr>
            </w:pPr>
            <w:r w:rsidRPr="00702D40">
              <w:rPr>
                <w:rFonts w:ascii="Arial Narrow" w:hAnsi="Arial Narrow" w:cs="Arial"/>
                <w:b/>
                <w:bCs/>
                <w:color w:val="244061" w:themeColor="accent1" w:themeShade="80"/>
                <w:sz w:val="25"/>
                <w:szCs w:val="25"/>
              </w:rPr>
              <w:t>Nominees must be primarily based in Victoria.</w:t>
            </w:r>
          </w:p>
          <w:p w14:paraId="08FF762F" w14:textId="2C83BF1E" w:rsidR="00275EBF" w:rsidRPr="00275EBF" w:rsidRDefault="00275EBF" w:rsidP="00275EBF">
            <w:pPr>
              <w:numPr>
                <w:ilvl w:val="0"/>
                <w:numId w:val="2"/>
              </w:numPr>
              <w:tabs>
                <w:tab w:val="left" w:pos="851"/>
                <w:tab w:val="left" w:pos="1701"/>
                <w:tab w:val="left" w:pos="2552"/>
                <w:tab w:val="left" w:pos="3402"/>
                <w:tab w:val="left" w:pos="4253"/>
                <w:tab w:val="left" w:pos="5103"/>
                <w:tab w:val="left" w:pos="5954"/>
                <w:tab w:val="left" w:pos="6804"/>
                <w:tab w:val="left" w:pos="7655"/>
                <w:tab w:val="right" w:pos="9072"/>
              </w:tabs>
              <w:spacing w:after="200" w:line="276" w:lineRule="auto"/>
              <w:contextualSpacing/>
              <w:jc w:val="both"/>
              <w:rPr>
                <w:rFonts w:ascii="Arial Narrow" w:hAnsi="Arial Narrow" w:cs="Arial"/>
                <w:b/>
                <w:bCs/>
                <w:color w:val="244061" w:themeColor="accent1" w:themeShade="80"/>
                <w:sz w:val="25"/>
                <w:szCs w:val="25"/>
              </w:rPr>
            </w:pPr>
            <w:r>
              <w:rPr>
                <w:rFonts w:ascii="Arial Narrow" w:hAnsi="Arial Narrow" w:cs="Arial"/>
                <w:b/>
                <w:bCs/>
                <w:color w:val="244061" w:themeColor="accent1" w:themeShade="80"/>
                <w:sz w:val="25"/>
                <w:szCs w:val="25"/>
              </w:rPr>
              <w:t xml:space="preserve">Nominees must be </w:t>
            </w:r>
            <w:r w:rsidR="00652D7B">
              <w:rPr>
                <w:rFonts w:ascii="Arial Narrow" w:hAnsi="Arial Narrow" w:cs="Arial"/>
                <w:b/>
                <w:bCs/>
                <w:color w:val="244061" w:themeColor="accent1" w:themeShade="80"/>
                <w:sz w:val="25"/>
                <w:szCs w:val="25"/>
              </w:rPr>
              <w:t xml:space="preserve">a </w:t>
            </w:r>
            <w:r>
              <w:rPr>
                <w:rFonts w:ascii="Arial Narrow" w:hAnsi="Arial Narrow" w:cs="Arial"/>
                <w:b/>
                <w:bCs/>
                <w:color w:val="244061" w:themeColor="accent1" w:themeShade="80"/>
                <w:sz w:val="25"/>
                <w:szCs w:val="25"/>
              </w:rPr>
              <w:t>WIRV</w:t>
            </w:r>
            <w:r w:rsidR="00652D7B">
              <w:rPr>
                <w:rFonts w:ascii="Arial Narrow" w:hAnsi="Arial Narrow" w:cs="Arial"/>
                <w:b/>
                <w:bCs/>
                <w:color w:val="244061" w:themeColor="accent1" w:themeShade="80"/>
                <w:sz w:val="25"/>
                <w:szCs w:val="25"/>
              </w:rPr>
              <w:t xml:space="preserve"> member</w:t>
            </w:r>
            <w:r>
              <w:rPr>
                <w:rFonts w:ascii="Arial Narrow" w:hAnsi="Arial Narrow" w:cs="Arial"/>
                <w:b/>
                <w:bCs/>
                <w:color w:val="244061" w:themeColor="accent1" w:themeShade="80"/>
                <w:sz w:val="25"/>
                <w:szCs w:val="25"/>
              </w:rPr>
              <w:t xml:space="preserve">. WIRV Advocacy will liaise with the nominee regarding their membership status, if required. </w:t>
            </w:r>
          </w:p>
          <w:p w14:paraId="203A49B4" w14:textId="77777777" w:rsidR="00DD4A0B" w:rsidRPr="00702D40" w:rsidRDefault="00DD4A0B" w:rsidP="00DD4A0B">
            <w:pPr>
              <w:numPr>
                <w:ilvl w:val="0"/>
                <w:numId w:val="2"/>
              </w:numPr>
              <w:tabs>
                <w:tab w:val="left" w:pos="851"/>
                <w:tab w:val="left" w:pos="1701"/>
                <w:tab w:val="left" w:pos="2552"/>
                <w:tab w:val="left" w:pos="3402"/>
                <w:tab w:val="left" w:pos="4253"/>
                <w:tab w:val="left" w:pos="5103"/>
                <w:tab w:val="left" w:pos="5954"/>
                <w:tab w:val="left" w:pos="6804"/>
                <w:tab w:val="left" w:pos="7655"/>
                <w:tab w:val="right" w:pos="9072"/>
              </w:tabs>
              <w:spacing w:after="200" w:line="276" w:lineRule="auto"/>
              <w:contextualSpacing/>
              <w:jc w:val="both"/>
              <w:rPr>
                <w:rFonts w:ascii="Arial Narrow" w:hAnsi="Arial Narrow" w:cs="Arial"/>
                <w:b/>
                <w:bCs/>
                <w:color w:val="244061" w:themeColor="accent1" w:themeShade="80"/>
                <w:sz w:val="25"/>
                <w:szCs w:val="25"/>
              </w:rPr>
            </w:pPr>
            <w:r w:rsidRPr="00702D40">
              <w:rPr>
                <w:rFonts w:ascii="Arial Narrow" w:hAnsi="Arial Narrow" w:cs="Arial"/>
                <w:b/>
                <w:bCs/>
                <w:color w:val="244061" w:themeColor="accent1" w:themeShade="80"/>
                <w:sz w:val="25"/>
                <w:szCs w:val="25"/>
              </w:rPr>
              <w:t xml:space="preserve">Please limit your answer to each question to 400 words or less. </w:t>
            </w:r>
          </w:p>
          <w:p w14:paraId="772A54A1" w14:textId="77777777" w:rsidR="00DD4A0B" w:rsidRPr="00702D40" w:rsidRDefault="00DD4A0B" w:rsidP="00DD4A0B">
            <w:pPr>
              <w:numPr>
                <w:ilvl w:val="0"/>
                <w:numId w:val="2"/>
              </w:numPr>
              <w:tabs>
                <w:tab w:val="left" w:pos="851"/>
                <w:tab w:val="left" w:pos="1701"/>
                <w:tab w:val="left" w:pos="2552"/>
                <w:tab w:val="left" w:pos="3402"/>
                <w:tab w:val="left" w:pos="4253"/>
                <w:tab w:val="left" w:pos="5103"/>
                <w:tab w:val="left" w:pos="5954"/>
                <w:tab w:val="left" w:pos="6804"/>
                <w:tab w:val="left" w:pos="7655"/>
                <w:tab w:val="right" w:pos="9072"/>
              </w:tabs>
              <w:spacing w:after="200" w:line="276" w:lineRule="auto"/>
              <w:contextualSpacing/>
              <w:jc w:val="both"/>
              <w:rPr>
                <w:rFonts w:ascii="Arial Narrow" w:hAnsi="Arial Narrow" w:cs="Arial"/>
                <w:b/>
                <w:bCs/>
                <w:color w:val="244061" w:themeColor="accent1" w:themeShade="80"/>
                <w:sz w:val="25"/>
                <w:szCs w:val="25"/>
              </w:rPr>
            </w:pPr>
            <w:r w:rsidRPr="00702D40">
              <w:rPr>
                <w:rFonts w:ascii="Arial Narrow" w:hAnsi="Arial Narrow" w:cs="Arial"/>
                <w:b/>
                <w:bCs/>
                <w:color w:val="244061" w:themeColor="accent1" w:themeShade="80"/>
                <w:sz w:val="25"/>
                <w:szCs w:val="25"/>
              </w:rPr>
              <w:t xml:space="preserve">The nomination form contains the criteria that will be considered in determining the winner of the award. No external or supporting material should be provided and will be disregarded if submitted. </w:t>
            </w:r>
          </w:p>
          <w:p w14:paraId="2DFDA751" w14:textId="77777777" w:rsidR="00DD4A0B" w:rsidRPr="00702D40" w:rsidRDefault="00DD4A0B" w:rsidP="00DD4A0B">
            <w:pPr>
              <w:numPr>
                <w:ilvl w:val="0"/>
                <w:numId w:val="2"/>
              </w:numPr>
              <w:tabs>
                <w:tab w:val="left" w:pos="851"/>
                <w:tab w:val="left" w:pos="1701"/>
                <w:tab w:val="left" w:pos="2552"/>
                <w:tab w:val="left" w:pos="3402"/>
                <w:tab w:val="left" w:pos="4253"/>
                <w:tab w:val="left" w:pos="5103"/>
                <w:tab w:val="left" w:pos="5954"/>
                <w:tab w:val="left" w:pos="6804"/>
                <w:tab w:val="left" w:pos="7655"/>
                <w:tab w:val="right" w:pos="9072"/>
              </w:tabs>
              <w:spacing w:after="200" w:line="276" w:lineRule="auto"/>
              <w:contextualSpacing/>
              <w:jc w:val="both"/>
              <w:rPr>
                <w:rFonts w:ascii="Arial Narrow" w:hAnsi="Arial Narrow" w:cs="Arial"/>
                <w:b/>
                <w:bCs/>
                <w:color w:val="244061" w:themeColor="accent1" w:themeShade="80"/>
                <w:sz w:val="25"/>
                <w:szCs w:val="25"/>
              </w:rPr>
            </w:pPr>
            <w:r w:rsidRPr="00702D40">
              <w:rPr>
                <w:rFonts w:ascii="Arial Narrow" w:hAnsi="Arial Narrow" w:cs="Arial"/>
                <w:b/>
                <w:bCs/>
                <w:color w:val="244061" w:themeColor="accent1" w:themeShade="80"/>
                <w:sz w:val="25"/>
                <w:szCs w:val="25"/>
              </w:rPr>
              <w:t xml:space="preserve">Keep in mind that the nomination is only as good as the information you provide to us. </w:t>
            </w:r>
          </w:p>
          <w:p w14:paraId="77088798" w14:textId="77777777" w:rsidR="00DD4A0B" w:rsidRPr="00702D40" w:rsidRDefault="00DD4A0B" w:rsidP="00DD4A0B">
            <w:pPr>
              <w:numPr>
                <w:ilvl w:val="0"/>
                <w:numId w:val="2"/>
              </w:numPr>
              <w:tabs>
                <w:tab w:val="left" w:pos="851"/>
                <w:tab w:val="left" w:pos="1701"/>
                <w:tab w:val="left" w:pos="2552"/>
                <w:tab w:val="left" w:pos="3402"/>
                <w:tab w:val="left" w:pos="4253"/>
                <w:tab w:val="left" w:pos="5103"/>
                <w:tab w:val="left" w:pos="5954"/>
                <w:tab w:val="left" w:pos="6804"/>
                <w:tab w:val="left" w:pos="7655"/>
                <w:tab w:val="right" w:pos="9072"/>
              </w:tabs>
              <w:spacing w:after="200" w:line="276" w:lineRule="auto"/>
              <w:contextualSpacing/>
              <w:jc w:val="both"/>
              <w:rPr>
                <w:rFonts w:ascii="Arial Narrow" w:hAnsi="Arial Narrow" w:cs="Arial"/>
                <w:b/>
                <w:bCs/>
                <w:color w:val="244061" w:themeColor="accent1" w:themeShade="80"/>
                <w:sz w:val="25"/>
                <w:szCs w:val="25"/>
              </w:rPr>
            </w:pPr>
            <w:r w:rsidRPr="00702D40">
              <w:rPr>
                <w:rFonts w:ascii="Arial Narrow" w:hAnsi="Arial Narrow" w:cs="Arial"/>
                <w:b/>
                <w:bCs/>
                <w:color w:val="244061" w:themeColor="accent1" w:themeShade="80"/>
                <w:sz w:val="25"/>
                <w:szCs w:val="25"/>
              </w:rPr>
              <w:t xml:space="preserve">If there is a question on the nomination form that does not apply to the nominee or the answer is unknown, leave the question blank or respond with as much information as </w:t>
            </w:r>
            <w:r>
              <w:rPr>
                <w:rFonts w:ascii="Arial Narrow" w:hAnsi="Arial Narrow" w:cs="Arial"/>
                <w:b/>
                <w:bCs/>
                <w:color w:val="244061" w:themeColor="accent1" w:themeShade="80"/>
                <w:sz w:val="25"/>
                <w:szCs w:val="25"/>
              </w:rPr>
              <w:t xml:space="preserve">is </w:t>
            </w:r>
            <w:r w:rsidRPr="00702D40">
              <w:rPr>
                <w:rFonts w:ascii="Arial Narrow" w:hAnsi="Arial Narrow" w:cs="Arial"/>
                <w:b/>
                <w:bCs/>
                <w:color w:val="244061" w:themeColor="accent1" w:themeShade="80"/>
                <w:sz w:val="25"/>
                <w:szCs w:val="25"/>
              </w:rPr>
              <w:t>currently known.</w:t>
            </w:r>
          </w:p>
          <w:p w14:paraId="1D46C2C3" w14:textId="77777777" w:rsidR="00DD4A0B" w:rsidRPr="00702D40" w:rsidRDefault="00DD4A0B" w:rsidP="00DD4A0B">
            <w:pPr>
              <w:numPr>
                <w:ilvl w:val="0"/>
                <w:numId w:val="2"/>
              </w:numPr>
              <w:tabs>
                <w:tab w:val="left" w:pos="851"/>
                <w:tab w:val="left" w:pos="1701"/>
                <w:tab w:val="left" w:pos="2552"/>
                <w:tab w:val="left" w:pos="3402"/>
                <w:tab w:val="left" w:pos="4253"/>
                <w:tab w:val="left" w:pos="5103"/>
                <w:tab w:val="left" w:pos="5954"/>
                <w:tab w:val="left" w:pos="6804"/>
                <w:tab w:val="left" w:pos="7655"/>
                <w:tab w:val="right" w:pos="9072"/>
              </w:tabs>
              <w:spacing w:after="200" w:line="276" w:lineRule="auto"/>
              <w:contextualSpacing/>
              <w:jc w:val="both"/>
              <w:rPr>
                <w:rFonts w:ascii="Arial Narrow" w:hAnsi="Arial Narrow" w:cs="Arial"/>
                <w:b/>
                <w:bCs/>
                <w:color w:val="244061" w:themeColor="accent1" w:themeShade="80"/>
                <w:sz w:val="25"/>
                <w:szCs w:val="25"/>
              </w:rPr>
            </w:pPr>
            <w:r w:rsidRPr="00702D40">
              <w:rPr>
                <w:rFonts w:ascii="Arial Narrow" w:hAnsi="Arial Narrow" w:cs="Arial"/>
                <w:b/>
                <w:bCs/>
                <w:color w:val="244061" w:themeColor="accent1" w:themeShade="80"/>
                <w:sz w:val="25"/>
                <w:szCs w:val="25"/>
              </w:rPr>
              <w:t xml:space="preserve">Submit </w:t>
            </w:r>
            <w:r>
              <w:rPr>
                <w:rFonts w:ascii="Arial Narrow" w:hAnsi="Arial Narrow" w:cs="Arial"/>
                <w:b/>
                <w:bCs/>
                <w:color w:val="244061" w:themeColor="accent1" w:themeShade="80"/>
                <w:sz w:val="25"/>
                <w:szCs w:val="25"/>
              </w:rPr>
              <w:t xml:space="preserve">your </w:t>
            </w:r>
            <w:r w:rsidRPr="00702D40">
              <w:rPr>
                <w:rFonts w:ascii="Arial Narrow" w:hAnsi="Arial Narrow" w:cs="Arial"/>
                <w:b/>
                <w:bCs/>
                <w:color w:val="244061" w:themeColor="accent1" w:themeShade="80"/>
                <w:sz w:val="25"/>
                <w:szCs w:val="25"/>
              </w:rPr>
              <w:t xml:space="preserve">completed nomination via email to: </w:t>
            </w:r>
            <w:hyperlink r:id="rId13" w:history="1">
              <w:r w:rsidRPr="00C70872">
                <w:rPr>
                  <w:rStyle w:val="Hyperlink"/>
                  <w:rFonts w:ascii="Arial Narrow" w:hAnsi="Arial Narrow" w:cs="Arial"/>
                  <w:b/>
                  <w:bCs/>
                  <w:sz w:val="25"/>
                  <w:szCs w:val="25"/>
                </w:rPr>
                <w:t>awards@wirv.com.au</w:t>
              </w:r>
            </w:hyperlink>
          </w:p>
          <w:p w14:paraId="67861EED" w14:textId="68494D06" w:rsidR="00B86976" w:rsidRDefault="0044515E" w:rsidP="0044515E">
            <w:pPr>
              <w:pStyle w:val="ListParagraph"/>
              <w:rPr>
                <w:rFonts w:ascii="Arial Narrow" w:hAnsi="Arial Narrow" w:cs="Arial"/>
                <w:b/>
                <w:bCs/>
                <w:color w:val="244061" w:themeColor="accent1" w:themeShade="80"/>
                <w:sz w:val="25"/>
                <w:szCs w:val="25"/>
                <w:u w:val="single"/>
              </w:rPr>
            </w:pPr>
            <w:r w:rsidRPr="00C70872">
              <w:rPr>
                <w:rFonts w:ascii="Arial Narrow" w:hAnsi="Arial Narrow" w:cs="Arial"/>
                <w:b/>
                <w:bCs/>
                <w:color w:val="244061" w:themeColor="accent1" w:themeShade="80"/>
                <w:sz w:val="25"/>
                <w:szCs w:val="25"/>
                <w:u w:val="single"/>
              </w:rPr>
              <w:t xml:space="preserve">Please submit the </w:t>
            </w:r>
            <w:r>
              <w:rPr>
                <w:rFonts w:ascii="Arial Narrow" w:hAnsi="Arial Narrow" w:cs="Arial"/>
                <w:b/>
                <w:bCs/>
                <w:color w:val="244061" w:themeColor="accent1" w:themeShade="80"/>
                <w:sz w:val="25"/>
                <w:szCs w:val="25"/>
                <w:u w:val="single"/>
              </w:rPr>
              <w:t xml:space="preserve">completed </w:t>
            </w:r>
            <w:r w:rsidRPr="00C70872">
              <w:rPr>
                <w:rFonts w:ascii="Arial Narrow" w:hAnsi="Arial Narrow" w:cs="Arial"/>
                <w:b/>
                <w:bCs/>
                <w:color w:val="244061" w:themeColor="accent1" w:themeShade="80"/>
                <w:sz w:val="25"/>
                <w:szCs w:val="25"/>
                <w:u w:val="single"/>
              </w:rPr>
              <w:t xml:space="preserve">Nomination Form to </w:t>
            </w:r>
            <w:hyperlink r:id="rId14" w:history="1">
              <w:r w:rsidRPr="00C70872">
                <w:rPr>
                  <w:rStyle w:val="Hyperlink"/>
                  <w:rFonts w:ascii="Arial Narrow" w:hAnsi="Arial Narrow" w:cs="Arial"/>
                  <w:b/>
                  <w:bCs/>
                  <w:sz w:val="25"/>
                  <w:szCs w:val="25"/>
                </w:rPr>
                <w:t>awards@wirv.com.au</w:t>
              </w:r>
            </w:hyperlink>
            <w:r w:rsidRPr="00C70872">
              <w:rPr>
                <w:rFonts w:ascii="Arial Narrow" w:hAnsi="Arial Narrow" w:cs="Arial"/>
                <w:b/>
                <w:bCs/>
                <w:color w:val="244061" w:themeColor="accent1" w:themeShade="80"/>
                <w:sz w:val="25"/>
                <w:szCs w:val="25"/>
                <w:u w:val="single"/>
              </w:rPr>
              <w:t xml:space="preserve"> by </w:t>
            </w:r>
            <w:r>
              <w:rPr>
                <w:rFonts w:ascii="Arial Narrow" w:hAnsi="Arial Narrow" w:cs="Arial"/>
                <w:b/>
                <w:bCs/>
                <w:color w:val="244061" w:themeColor="accent1" w:themeShade="80"/>
                <w:sz w:val="25"/>
                <w:szCs w:val="25"/>
                <w:u w:val="single"/>
              </w:rPr>
              <w:t>the deadline on 1</w:t>
            </w:r>
            <w:r>
              <w:rPr>
                <w:rFonts w:ascii="Arial Narrow" w:hAnsi="Arial Narrow" w:cs="Arial"/>
                <w:b/>
                <w:bCs/>
                <w:color w:val="244061" w:themeColor="accent1" w:themeShade="80"/>
                <w:sz w:val="25"/>
                <w:szCs w:val="25"/>
                <w:u w:val="single"/>
              </w:rPr>
              <w:t>6</w:t>
            </w:r>
            <w:r>
              <w:rPr>
                <w:rFonts w:ascii="Arial Narrow" w:hAnsi="Arial Narrow" w:cs="Arial"/>
                <w:b/>
                <w:bCs/>
                <w:color w:val="244061" w:themeColor="accent1" w:themeShade="80"/>
                <w:sz w:val="25"/>
                <w:szCs w:val="25"/>
                <w:u w:val="single"/>
              </w:rPr>
              <w:t xml:space="preserve"> July 202</w:t>
            </w:r>
            <w:r>
              <w:rPr>
                <w:rFonts w:ascii="Arial Narrow" w:hAnsi="Arial Narrow" w:cs="Arial"/>
                <w:b/>
                <w:bCs/>
                <w:color w:val="244061" w:themeColor="accent1" w:themeShade="80"/>
                <w:sz w:val="25"/>
                <w:szCs w:val="25"/>
                <w:u w:val="single"/>
              </w:rPr>
              <w:t>6</w:t>
            </w:r>
            <w:r>
              <w:rPr>
                <w:rFonts w:ascii="Arial Narrow" w:hAnsi="Arial Narrow" w:cs="Arial"/>
                <w:b/>
                <w:bCs/>
                <w:color w:val="244061" w:themeColor="accent1" w:themeShade="80"/>
                <w:sz w:val="25"/>
                <w:szCs w:val="25"/>
                <w:u w:val="single"/>
              </w:rPr>
              <w:t xml:space="preserve">. </w:t>
            </w:r>
          </w:p>
          <w:p w14:paraId="6795B2F8" w14:textId="47A95B6A" w:rsidR="0044515E" w:rsidRPr="0044515E" w:rsidRDefault="0044515E" w:rsidP="0044515E">
            <w:pPr>
              <w:pStyle w:val="ListParagraph"/>
              <w:rPr>
                <w:rFonts w:ascii="Arial Narrow" w:hAnsi="Arial Narrow" w:cs="Arial"/>
                <w:b/>
                <w:bCs/>
                <w:color w:val="244061" w:themeColor="accent1" w:themeShade="80"/>
                <w:sz w:val="25"/>
                <w:szCs w:val="25"/>
                <w:u w:val="single"/>
              </w:rPr>
            </w:pPr>
          </w:p>
        </w:tc>
      </w:tr>
    </w:tbl>
    <w:p w14:paraId="39F92475" w14:textId="48908222" w:rsidR="00BB28A9" w:rsidRPr="00F5505A" w:rsidRDefault="00BB28A9" w:rsidP="0044515E">
      <w:pPr>
        <w:spacing w:before="200" w:after="60"/>
        <w:rPr>
          <w:rFonts w:ascii="Arial" w:hAnsi="Arial" w:cs="Arial"/>
          <w:b/>
          <w:color w:val="448CCE"/>
          <w:sz w:val="28"/>
          <w:szCs w:val="28"/>
        </w:rPr>
      </w:pPr>
      <w:r w:rsidRPr="00F5505A">
        <w:rPr>
          <w:rFonts w:ascii="Arial" w:hAnsi="Arial" w:cs="Arial"/>
          <w:b/>
          <w:color w:val="448CCE"/>
          <w:sz w:val="28"/>
          <w:szCs w:val="28"/>
        </w:rPr>
        <w:lastRenderedPageBreak/>
        <w:t xml:space="preserve">Nominee Information </w:t>
      </w:r>
    </w:p>
    <w:tbl>
      <w:tblPr>
        <w:tblStyle w:val="TableGrid"/>
        <w:tblW w:w="10007" w:type="dxa"/>
        <w:tblInd w:w="-176" w:type="dxa"/>
        <w:tblLook w:val="04A0" w:firstRow="1" w:lastRow="0" w:firstColumn="1" w:lastColumn="0" w:noHBand="0" w:noVBand="1"/>
      </w:tblPr>
      <w:tblGrid>
        <w:gridCol w:w="3857"/>
        <w:gridCol w:w="6150"/>
      </w:tblGrid>
      <w:tr w:rsidR="00BB28A9" w:rsidRPr="00BB28A9" w14:paraId="39F92478" w14:textId="77777777" w:rsidTr="00227A10">
        <w:trPr>
          <w:trHeight w:val="323"/>
        </w:trPr>
        <w:tc>
          <w:tcPr>
            <w:tcW w:w="3857" w:type="dxa"/>
          </w:tcPr>
          <w:p w14:paraId="39F92476" w14:textId="77777777" w:rsidR="00BB28A9" w:rsidRPr="00BB28A9" w:rsidRDefault="00BB28A9">
            <w:pPr>
              <w:rPr>
                <w:rFonts w:ascii="Arial" w:hAnsi="Arial" w:cs="Arial"/>
                <w:sz w:val="24"/>
                <w:szCs w:val="24"/>
              </w:rPr>
            </w:pPr>
            <w:r w:rsidRPr="00BB28A9">
              <w:rPr>
                <w:rFonts w:ascii="Arial" w:hAnsi="Arial" w:cs="Arial"/>
                <w:sz w:val="24"/>
                <w:szCs w:val="24"/>
              </w:rPr>
              <w:t>Name</w:t>
            </w:r>
          </w:p>
        </w:tc>
        <w:tc>
          <w:tcPr>
            <w:tcW w:w="6150" w:type="dxa"/>
          </w:tcPr>
          <w:p w14:paraId="39F92477" w14:textId="77777777" w:rsidR="00BB28A9" w:rsidRPr="00BB28A9" w:rsidRDefault="00BB28A9">
            <w:pPr>
              <w:rPr>
                <w:rFonts w:ascii="Arial" w:hAnsi="Arial" w:cs="Arial"/>
                <w:sz w:val="24"/>
                <w:szCs w:val="24"/>
              </w:rPr>
            </w:pPr>
          </w:p>
        </w:tc>
      </w:tr>
      <w:tr w:rsidR="00BB28A9" w:rsidRPr="00BB28A9" w14:paraId="39F9247B" w14:textId="77777777" w:rsidTr="00227A10">
        <w:trPr>
          <w:trHeight w:val="323"/>
        </w:trPr>
        <w:tc>
          <w:tcPr>
            <w:tcW w:w="3857" w:type="dxa"/>
          </w:tcPr>
          <w:p w14:paraId="39F92479" w14:textId="53DE20B6" w:rsidR="00BB28A9" w:rsidRPr="00BB28A9" w:rsidRDefault="0013595D">
            <w:pPr>
              <w:rPr>
                <w:rFonts w:ascii="Arial" w:hAnsi="Arial" w:cs="Arial"/>
                <w:sz w:val="24"/>
                <w:szCs w:val="24"/>
              </w:rPr>
            </w:pPr>
            <w:r>
              <w:rPr>
                <w:rFonts w:ascii="Arial" w:hAnsi="Arial" w:cs="Arial"/>
                <w:sz w:val="24"/>
                <w:szCs w:val="24"/>
              </w:rPr>
              <w:t>Organisation</w:t>
            </w:r>
          </w:p>
        </w:tc>
        <w:tc>
          <w:tcPr>
            <w:tcW w:w="6150" w:type="dxa"/>
          </w:tcPr>
          <w:p w14:paraId="39F9247A" w14:textId="77777777" w:rsidR="00BB28A9" w:rsidRPr="00BB28A9" w:rsidRDefault="00BB28A9">
            <w:pPr>
              <w:rPr>
                <w:rFonts w:ascii="Arial" w:hAnsi="Arial" w:cs="Arial"/>
                <w:sz w:val="24"/>
                <w:szCs w:val="24"/>
              </w:rPr>
            </w:pPr>
          </w:p>
        </w:tc>
      </w:tr>
      <w:tr w:rsidR="00BB28A9" w:rsidRPr="00BB28A9" w14:paraId="39F9247E" w14:textId="77777777" w:rsidTr="00227A10">
        <w:trPr>
          <w:trHeight w:val="323"/>
        </w:trPr>
        <w:tc>
          <w:tcPr>
            <w:tcW w:w="3857" w:type="dxa"/>
          </w:tcPr>
          <w:p w14:paraId="39F9247C" w14:textId="77777777" w:rsidR="00BB28A9" w:rsidRPr="00BB28A9" w:rsidRDefault="00BB28A9">
            <w:pPr>
              <w:rPr>
                <w:rFonts w:ascii="Arial" w:hAnsi="Arial" w:cs="Arial"/>
                <w:sz w:val="24"/>
                <w:szCs w:val="24"/>
              </w:rPr>
            </w:pPr>
            <w:r w:rsidRPr="00BB28A9">
              <w:rPr>
                <w:rFonts w:ascii="Arial" w:hAnsi="Arial" w:cs="Arial"/>
                <w:sz w:val="24"/>
                <w:szCs w:val="24"/>
              </w:rPr>
              <w:t>Address</w:t>
            </w:r>
          </w:p>
        </w:tc>
        <w:tc>
          <w:tcPr>
            <w:tcW w:w="6150" w:type="dxa"/>
          </w:tcPr>
          <w:p w14:paraId="39F9247D" w14:textId="77777777" w:rsidR="00BB28A9" w:rsidRPr="00BB28A9" w:rsidRDefault="00BB28A9">
            <w:pPr>
              <w:rPr>
                <w:rFonts w:ascii="Arial" w:hAnsi="Arial" w:cs="Arial"/>
                <w:sz w:val="24"/>
                <w:szCs w:val="24"/>
              </w:rPr>
            </w:pPr>
          </w:p>
        </w:tc>
      </w:tr>
      <w:tr w:rsidR="00BB28A9" w:rsidRPr="00BB28A9" w14:paraId="39F92481" w14:textId="77777777" w:rsidTr="00227A10">
        <w:trPr>
          <w:trHeight w:val="323"/>
        </w:trPr>
        <w:tc>
          <w:tcPr>
            <w:tcW w:w="3857" w:type="dxa"/>
          </w:tcPr>
          <w:p w14:paraId="39F9247F" w14:textId="6EDCD6DC" w:rsidR="00BB28A9" w:rsidRPr="00BB28A9" w:rsidRDefault="00BB28A9">
            <w:pPr>
              <w:rPr>
                <w:rFonts w:ascii="Arial" w:hAnsi="Arial" w:cs="Arial"/>
                <w:sz w:val="24"/>
                <w:szCs w:val="24"/>
              </w:rPr>
            </w:pPr>
            <w:r w:rsidRPr="00BB28A9">
              <w:rPr>
                <w:rFonts w:ascii="Arial" w:hAnsi="Arial" w:cs="Arial"/>
                <w:sz w:val="24"/>
                <w:szCs w:val="24"/>
              </w:rPr>
              <w:t>Telephone (business)</w:t>
            </w:r>
            <w:r w:rsidR="00227A10">
              <w:rPr>
                <w:rFonts w:ascii="Arial" w:hAnsi="Arial" w:cs="Arial"/>
                <w:sz w:val="24"/>
                <w:szCs w:val="24"/>
              </w:rPr>
              <w:t xml:space="preserve"> and E-Mail</w:t>
            </w:r>
          </w:p>
        </w:tc>
        <w:tc>
          <w:tcPr>
            <w:tcW w:w="6150" w:type="dxa"/>
          </w:tcPr>
          <w:p w14:paraId="39F92480" w14:textId="77777777" w:rsidR="00BB28A9" w:rsidRPr="00BB28A9" w:rsidRDefault="00BB28A9">
            <w:pPr>
              <w:rPr>
                <w:rFonts w:ascii="Arial" w:hAnsi="Arial" w:cs="Arial"/>
                <w:sz w:val="24"/>
                <w:szCs w:val="24"/>
              </w:rPr>
            </w:pPr>
          </w:p>
        </w:tc>
      </w:tr>
      <w:tr w:rsidR="00BB28A9" w:rsidRPr="00BB28A9" w14:paraId="39F92487" w14:textId="77777777" w:rsidTr="00227A10">
        <w:trPr>
          <w:trHeight w:val="323"/>
        </w:trPr>
        <w:tc>
          <w:tcPr>
            <w:tcW w:w="3857" w:type="dxa"/>
          </w:tcPr>
          <w:p w14:paraId="39F92485" w14:textId="1EA43953" w:rsidR="00BB28A9" w:rsidRPr="00BB28A9" w:rsidRDefault="00FC389F">
            <w:pPr>
              <w:rPr>
                <w:rFonts w:ascii="Arial" w:hAnsi="Arial" w:cs="Arial"/>
                <w:sz w:val="24"/>
                <w:szCs w:val="24"/>
              </w:rPr>
            </w:pPr>
            <w:r w:rsidRPr="00FC389F">
              <w:rPr>
                <w:rFonts w:ascii="Arial" w:hAnsi="Arial" w:cs="Arial"/>
                <w:sz w:val="24"/>
                <w:szCs w:val="24"/>
              </w:rPr>
              <w:t>WIRV Member</w:t>
            </w:r>
          </w:p>
        </w:tc>
        <w:tc>
          <w:tcPr>
            <w:tcW w:w="6150" w:type="dxa"/>
          </w:tcPr>
          <w:p w14:paraId="39F92486" w14:textId="5594B1E2" w:rsidR="00BB28A9" w:rsidRPr="00BB28A9" w:rsidRDefault="00BB28A9">
            <w:pPr>
              <w:rPr>
                <w:rFonts w:ascii="Arial" w:hAnsi="Arial" w:cs="Arial"/>
                <w:sz w:val="24"/>
                <w:szCs w:val="24"/>
              </w:rPr>
            </w:pPr>
            <w:r w:rsidRPr="00BB28A9">
              <w:rPr>
                <w:rFonts w:ascii="Arial" w:hAnsi="Arial" w:cs="Arial"/>
                <w:sz w:val="24"/>
                <w:szCs w:val="24"/>
              </w:rPr>
              <w:t>Yes / No</w:t>
            </w:r>
            <w:r w:rsidR="008A75E0">
              <w:rPr>
                <w:rFonts w:ascii="Arial" w:hAnsi="Arial" w:cs="Arial"/>
                <w:sz w:val="24"/>
                <w:szCs w:val="24"/>
              </w:rPr>
              <w:t xml:space="preserve"> / Unsure</w:t>
            </w:r>
          </w:p>
        </w:tc>
      </w:tr>
    </w:tbl>
    <w:p w14:paraId="0F4B9840" w14:textId="1AFC1256" w:rsidR="00937757" w:rsidRPr="00937757" w:rsidRDefault="00937757" w:rsidP="00937757">
      <w:pPr>
        <w:spacing w:before="200" w:after="60"/>
        <w:ind w:hanging="284"/>
        <w:rPr>
          <w:rFonts w:ascii="Arial" w:hAnsi="Arial" w:cs="Arial"/>
          <w:b/>
          <w:color w:val="448CCE"/>
        </w:rPr>
      </w:pPr>
      <w:r>
        <w:rPr>
          <w:rFonts w:ascii="Arial" w:hAnsi="Arial" w:cs="Arial"/>
          <w:b/>
          <w:color w:val="448CCE"/>
        </w:rPr>
        <w:t xml:space="preserve">Please answer each of the below questions and provide relevant examples. </w:t>
      </w:r>
    </w:p>
    <w:tbl>
      <w:tblPr>
        <w:tblStyle w:val="TableGrid"/>
        <w:tblW w:w="9973" w:type="dxa"/>
        <w:tblInd w:w="-176" w:type="dxa"/>
        <w:tblLook w:val="04A0" w:firstRow="1" w:lastRow="0" w:firstColumn="1" w:lastColumn="0" w:noHBand="0" w:noVBand="1"/>
      </w:tblPr>
      <w:tblGrid>
        <w:gridCol w:w="9973"/>
      </w:tblGrid>
      <w:tr w:rsidR="00BB28A9" w:rsidRPr="00BB28A9" w14:paraId="39F9248A" w14:textId="77777777" w:rsidTr="00BB28A9">
        <w:trPr>
          <w:trHeight w:val="1859"/>
        </w:trPr>
        <w:tc>
          <w:tcPr>
            <w:tcW w:w="9973" w:type="dxa"/>
          </w:tcPr>
          <w:p w14:paraId="14C416F3" w14:textId="1CCE12CC" w:rsidR="006F3749" w:rsidRDefault="00456932" w:rsidP="00FA0BC5">
            <w:pPr>
              <w:pStyle w:val="ListParagraph"/>
              <w:numPr>
                <w:ilvl w:val="0"/>
                <w:numId w:val="1"/>
              </w:numPr>
              <w:jc w:val="both"/>
              <w:rPr>
                <w:rFonts w:ascii="Arial" w:hAnsi="Arial" w:cs="Arial"/>
                <w:b/>
              </w:rPr>
            </w:pPr>
            <w:r>
              <w:rPr>
                <w:rFonts w:ascii="Arial" w:hAnsi="Arial" w:cs="Arial"/>
                <w:b/>
              </w:rPr>
              <w:t>How has the nominee contributed as a practitioner to the industry making the nominee deserving of this award?</w:t>
            </w:r>
          </w:p>
          <w:p w14:paraId="39F92489" w14:textId="1866DB74" w:rsidR="00BB28A9" w:rsidRPr="00BB28A9" w:rsidRDefault="00BB28A9" w:rsidP="00456932">
            <w:pPr>
              <w:pStyle w:val="ListParagraph"/>
              <w:ind w:left="360"/>
              <w:jc w:val="both"/>
              <w:rPr>
                <w:rFonts w:ascii="Arial" w:hAnsi="Arial" w:cs="Arial"/>
                <w:b/>
              </w:rPr>
            </w:pPr>
          </w:p>
        </w:tc>
      </w:tr>
      <w:tr w:rsidR="00BB28A9" w:rsidRPr="00BB28A9" w14:paraId="39F9248C" w14:textId="77777777" w:rsidTr="00BB28A9">
        <w:trPr>
          <w:trHeight w:val="1788"/>
        </w:trPr>
        <w:tc>
          <w:tcPr>
            <w:tcW w:w="9973" w:type="dxa"/>
          </w:tcPr>
          <w:p w14:paraId="68C0BEC7" w14:textId="7705CEE3" w:rsidR="00AB4A8E" w:rsidRPr="00AB4A8E" w:rsidRDefault="004B2C1E" w:rsidP="00FA0BC5">
            <w:pPr>
              <w:pStyle w:val="ListParagraph"/>
              <w:numPr>
                <w:ilvl w:val="0"/>
                <w:numId w:val="1"/>
              </w:numPr>
              <w:jc w:val="both"/>
              <w:rPr>
                <w:rFonts w:ascii="Arial" w:hAnsi="Arial" w:cs="Arial"/>
                <w:b/>
              </w:rPr>
            </w:pPr>
            <w:r>
              <w:rPr>
                <w:rFonts w:ascii="Arial" w:hAnsi="Arial" w:cs="Arial"/>
                <w:b/>
              </w:rPr>
              <w:t xml:space="preserve">How </w:t>
            </w:r>
            <w:r w:rsidR="0013595D">
              <w:rPr>
                <w:rFonts w:ascii="Arial" w:hAnsi="Arial" w:cs="Arial"/>
                <w:b/>
              </w:rPr>
              <w:t>is the nominee</w:t>
            </w:r>
            <w:r w:rsidR="003F0860">
              <w:rPr>
                <w:rFonts w:ascii="Arial" w:hAnsi="Arial" w:cs="Arial"/>
                <w:b/>
              </w:rPr>
              <w:t xml:space="preserve"> </w:t>
            </w:r>
            <w:r w:rsidR="00AB4A8E" w:rsidRPr="00AB4A8E">
              <w:rPr>
                <w:rFonts w:ascii="Arial" w:hAnsi="Arial" w:cs="Arial"/>
                <w:b/>
              </w:rPr>
              <w:t>a role model</w:t>
            </w:r>
            <w:r w:rsidR="00AF7650">
              <w:rPr>
                <w:rFonts w:ascii="Arial" w:hAnsi="Arial" w:cs="Arial"/>
                <w:b/>
              </w:rPr>
              <w:t xml:space="preserve"> for other</w:t>
            </w:r>
            <w:r w:rsidR="007449B3">
              <w:rPr>
                <w:rFonts w:ascii="Arial" w:hAnsi="Arial" w:cs="Arial"/>
                <w:b/>
              </w:rPr>
              <w:t xml:space="preserve">s </w:t>
            </w:r>
            <w:r w:rsidR="004C2A7E">
              <w:rPr>
                <w:rFonts w:ascii="Arial" w:hAnsi="Arial" w:cs="Arial"/>
                <w:b/>
              </w:rPr>
              <w:t>and</w:t>
            </w:r>
            <w:r w:rsidR="00541FD6">
              <w:rPr>
                <w:rFonts w:ascii="Arial" w:hAnsi="Arial" w:cs="Arial"/>
                <w:b/>
              </w:rPr>
              <w:t xml:space="preserve"> the</w:t>
            </w:r>
            <w:r w:rsidR="00AF7650">
              <w:rPr>
                <w:rFonts w:ascii="Arial" w:hAnsi="Arial" w:cs="Arial"/>
                <w:b/>
              </w:rPr>
              <w:t xml:space="preserve"> industry</w:t>
            </w:r>
            <w:r w:rsidR="000B0C03">
              <w:rPr>
                <w:rFonts w:ascii="Arial" w:hAnsi="Arial" w:cs="Arial"/>
                <w:b/>
              </w:rPr>
              <w:t xml:space="preserve"> more generally</w:t>
            </w:r>
            <w:r>
              <w:rPr>
                <w:rFonts w:ascii="Arial" w:hAnsi="Arial" w:cs="Arial"/>
                <w:b/>
              </w:rPr>
              <w:t>?</w:t>
            </w:r>
          </w:p>
          <w:p w14:paraId="3CDB942B" w14:textId="77777777" w:rsidR="00BB28A9" w:rsidRDefault="00BB28A9" w:rsidP="00FA0BC5">
            <w:pPr>
              <w:pStyle w:val="ListParagraph"/>
              <w:ind w:left="360"/>
              <w:jc w:val="both"/>
              <w:rPr>
                <w:rFonts w:ascii="Arial" w:hAnsi="Arial" w:cs="Arial"/>
                <w:b/>
              </w:rPr>
            </w:pPr>
          </w:p>
          <w:p w14:paraId="1C5BB128" w14:textId="77777777" w:rsidR="00FA0BC5" w:rsidRDefault="00FA0BC5" w:rsidP="00FA0BC5">
            <w:pPr>
              <w:pStyle w:val="ListParagraph"/>
              <w:ind w:left="360"/>
              <w:jc w:val="both"/>
              <w:rPr>
                <w:rFonts w:ascii="Arial" w:hAnsi="Arial" w:cs="Arial"/>
                <w:b/>
              </w:rPr>
            </w:pPr>
          </w:p>
          <w:p w14:paraId="3F4FFA79" w14:textId="77777777" w:rsidR="00FA0BC5" w:rsidRDefault="00FA0BC5" w:rsidP="00FA0BC5">
            <w:pPr>
              <w:pStyle w:val="ListParagraph"/>
              <w:ind w:left="360"/>
              <w:jc w:val="both"/>
              <w:rPr>
                <w:rFonts w:ascii="Arial" w:hAnsi="Arial" w:cs="Arial"/>
                <w:b/>
              </w:rPr>
            </w:pPr>
          </w:p>
          <w:p w14:paraId="540F13AC" w14:textId="77777777" w:rsidR="00FA0BC5" w:rsidRDefault="00FA0BC5" w:rsidP="00FA0BC5">
            <w:pPr>
              <w:pStyle w:val="ListParagraph"/>
              <w:ind w:left="360"/>
              <w:jc w:val="both"/>
              <w:rPr>
                <w:rFonts w:ascii="Arial" w:hAnsi="Arial" w:cs="Arial"/>
                <w:b/>
              </w:rPr>
            </w:pPr>
          </w:p>
          <w:p w14:paraId="39F9248B" w14:textId="7A48C088" w:rsidR="00FA0BC5" w:rsidRPr="00BB28A9" w:rsidRDefault="00FA0BC5" w:rsidP="00FA0BC5">
            <w:pPr>
              <w:pStyle w:val="ListParagraph"/>
              <w:ind w:left="360"/>
              <w:jc w:val="both"/>
              <w:rPr>
                <w:rFonts w:ascii="Arial" w:hAnsi="Arial" w:cs="Arial"/>
                <w:b/>
              </w:rPr>
            </w:pPr>
          </w:p>
        </w:tc>
      </w:tr>
      <w:tr w:rsidR="00BB28A9" w:rsidRPr="00BB28A9" w14:paraId="39F9248E" w14:textId="77777777" w:rsidTr="00BB28A9">
        <w:trPr>
          <w:trHeight w:val="1814"/>
        </w:trPr>
        <w:tc>
          <w:tcPr>
            <w:tcW w:w="9973" w:type="dxa"/>
          </w:tcPr>
          <w:p w14:paraId="192EE96B" w14:textId="77777777" w:rsidR="004B51F4" w:rsidRDefault="0013595D" w:rsidP="001F753B">
            <w:pPr>
              <w:pStyle w:val="ListParagraph"/>
              <w:numPr>
                <w:ilvl w:val="0"/>
                <w:numId w:val="1"/>
              </w:numPr>
              <w:jc w:val="both"/>
              <w:rPr>
                <w:rFonts w:ascii="Arial" w:hAnsi="Arial" w:cs="Arial"/>
                <w:b/>
              </w:rPr>
            </w:pPr>
            <w:r>
              <w:rPr>
                <w:rFonts w:ascii="Arial" w:hAnsi="Arial" w:cs="Arial"/>
                <w:b/>
              </w:rPr>
              <w:t>Has the nominee</w:t>
            </w:r>
            <w:r w:rsidR="004B2C1E">
              <w:rPr>
                <w:rFonts w:ascii="Arial" w:hAnsi="Arial" w:cs="Arial"/>
                <w:b/>
              </w:rPr>
              <w:t xml:space="preserve"> been involved </w:t>
            </w:r>
            <w:r w:rsidR="00865A49">
              <w:rPr>
                <w:rFonts w:ascii="Arial" w:hAnsi="Arial" w:cs="Arial"/>
                <w:b/>
              </w:rPr>
              <w:t xml:space="preserve">in </w:t>
            </w:r>
            <w:r w:rsidR="009C4334" w:rsidRPr="00E64080">
              <w:rPr>
                <w:rFonts w:ascii="Arial" w:hAnsi="Arial" w:cs="Arial"/>
                <w:b/>
              </w:rPr>
              <w:t xml:space="preserve">initiatives or policies </w:t>
            </w:r>
            <w:r w:rsidR="00541FD6">
              <w:rPr>
                <w:rFonts w:ascii="Arial" w:hAnsi="Arial" w:cs="Arial"/>
                <w:b/>
              </w:rPr>
              <w:t xml:space="preserve">that </w:t>
            </w:r>
            <w:r w:rsidR="00F134C3">
              <w:rPr>
                <w:rFonts w:ascii="Arial" w:hAnsi="Arial" w:cs="Arial"/>
                <w:b/>
              </w:rPr>
              <w:t xml:space="preserve">have </w:t>
            </w:r>
            <w:r w:rsidR="008A75E0">
              <w:rPr>
                <w:rFonts w:ascii="Arial" w:hAnsi="Arial" w:cs="Arial"/>
                <w:b/>
              </w:rPr>
              <w:t xml:space="preserve">improved </w:t>
            </w:r>
            <w:r w:rsidR="009C4334" w:rsidRPr="00E64080">
              <w:rPr>
                <w:rFonts w:ascii="Arial" w:hAnsi="Arial" w:cs="Arial"/>
                <w:b/>
              </w:rPr>
              <w:t xml:space="preserve">opportunities </w:t>
            </w:r>
            <w:r w:rsidR="00865A49">
              <w:rPr>
                <w:rFonts w:ascii="Arial" w:hAnsi="Arial" w:cs="Arial"/>
                <w:b/>
              </w:rPr>
              <w:t>for</w:t>
            </w:r>
            <w:r w:rsidR="000B0C03">
              <w:rPr>
                <w:rFonts w:ascii="Arial" w:hAnsi="Arial" w:cs="Arial"/>
                <w:b/>
              </w:rPr>
              <w:t xml:space="preserve"> </w:t>
            </w:r>
            <w:r w:rsidR="009C4334" w:rsidRPr="00E64080">
              <w:rPr>
                <w:rFonts w:ascii="Arial" w:hAnsi="Arial" w:cs="Arial"/>
                <w:b/>
              </w:rPr>
              <w:t>women in the industry</w:t>
            </w:r>
            <w:r w:rsidR="00636045">
              <w:rPr>
                <w:rFonts w:ascii="Arial" w:hAnsi="Arial" w:cs="Arial"/>
                <w:b/>
              </w:rPr>
              <w:t xml:space="preserve"> and</w:t>
            </w:r>
            <w:r w:rsidR="000B0C03">
              <w:rPr>
                <w:rFonts w:ascii="Arial" w:hAnsi="Arial" w:cs="Arial"/>
                <w:b/>
              </w:rPr>
              <w:t>/or</w:t>
            </w:r>
            <w:r w:rsidR="00636045">
              <w:rPr>
                <w:rFonts w:ascii="Arial" w:hAnsi="Arial" w:cs="Arial"/>
                <w:b/>
              </w:rPr>
              <w:t xml:space="preserve"> positively </w:t>
            </w:r>
            <w:r w:rsidR="000277F4" w:rsidRPr="00636045">
              <w:rPr>
                <w:rFonts w:ascii="Arial" w:hAnsi="Arial" w:cs="Arial"/>
                <w:b/>
              </w:rPr>
              <w:t>contributed toward</w:t>
            </w:r>
            <w:r w:rsidR="00636045">
              <w:rPr>
                <w:rFonts w:ascii="Arial" w:hAnsi="Arial" w:cs="Arial"/>
                <w:b/>
              </w:rPr>
              <w:t xml:space="preserve">s the </w:t>
            </w:r>
            <w:r w:rsidR="000B0C03">
              <w:rPr>
                <w:rFonts w:ascii="Arial" w:hAnsi="Arial" w:cs="Arial"/>
                <w:b/>
              </w:rPr>
              <w:t xml:space="preserve">advancement </w:t>
            </w:r>
            <w:r w:rsidR="000277F4" w:rsidRPr="00636045">
              <w:rPr>
                <w:rFonts w:ascii="Arial" w:hAnsi="Arial" w:cs="Arial"/>
                <w:b/>
              </w:rPr>
              <w:t>of women</w:t>
            </w:r>
            <w:r w:rsidR="004B2C1E">
              <w:rPr>
                <w:rFonts w:ascii="Arial" w:hAnsi="Arial" w:cs="Arial"/>
                <w:b/>
              </w:rPr>
              <w:t>?</w:t>
            </w:r>
            <w:r>
              <w:rPr>
                <w:rFonts w:ascii="Arial" w:hAnsi="Arial" w:cs="Arial"/>
                <w:b/>
              </w:rPr>
              <w:t xml:space="preserve"> Please describe those </w:t>
            </w:r>
            <w:r w:rsidRPr="00E64080">
              <w:rPr>
                <w:rFonts w:ascii="Arial" w:hAnsi="Arial" w:cs="Arial"/>
                <w:b/>
              </w:rPr>
              <w:t xml:space="preserve">initiatives </w:t>
            </w:r>
            <w:r>
              <w:rPr>
                <w:rFonts w:ascii="Arial" w:hAnsi="Arial" w:cs="Arial"/>
                <w:b/>
              </w:rPr>
              <w:t>and/</w:t>
            </w:r>
            <w:r w:rsidRPr="00E64080">
              <w:rPr>
                <w:rFonts w:ascii="Arial" w:hAnsi="Arial" w:cs="Arial"/>
                <w:b/>
              </w:rPr>
              <w:t>or policies</w:t>
            </w:r>
            <w:r>
              <w:rPr>
                <w:rFonts w:ascii="Arial" w:hAnsi="Arial" w:cs="Arial"/>
                <w:b/>
              </w:rPr>
              <w:t>, the nominee’s role and the impact they had.</w:t>
            </w:r>
            <w:r w:rsidR="004B51F4">
              <w:rPr>
                <w:rFonts w:ascii="Arial" w:hAnsi="Arial" w:cs="Arial"/>
                <w:b/>
              </w:rPr>
              <w:t xml:space="preserve"> </w:t>
            </w:r>
          </w:p>
          <w:p w14:paraId="6530FAFD" w14:textId="77777777" w:rsidR="00FA0BC5" w:rsidRPr="00E63BE4" w:rsidRDefault="00FA0BC5" w:rsidP="00E63BE4">
            <w:pPr>
              <w:jc w:val="both"/>
              <w:rPr>
                <w:rFonts w:ascii="Arial" w:hAnsi="Arial" w:cs="Arial"/>
                <w:b/>
              </w:rPr>
            </w:pPr>
          </w:p>
          <w:p w14:paraId="2AE2B246" w14:textId="77777777" w:rsidR="00FA0BC5" w:rsidRDefault="00FA0BC5" w:rsidP="00FA0BC5">
            <w:pPr>
              <w:pStyle w:val="ListParagraph"/>
              <w:ind w:left="360"/>
              <w:jc w:val="both"/>
              <w:rPr>
                <w:rFonts w:ascii="Arial" w:hAnsi="Arial" w:cs="Arial"/>
                <w:b/>
              </w:rPr>
            </w:pPr>
          </w:p>
          <w:p w14:paraId="39F9248D" w14:textId="2319ABDB" w:rsidR="00FA0BC5" w:rsidRPr="00BB28A9" w:rsidRDefault="00FA0BC5" w:rsidP="00FA0BC5">
            <w:pPr>
              <w:pStyle w:val="ListParagraph"/>
              <w:ind w:left="360"/>
              <w:jc w:val="both"/>
              <w:rPr>
                <w:rFonts w:ascii="Arial" w:hAnsi="Arial" w:cs="Arial"/>
                <w:b/>
              </w:rPr>
            </w:pPr>
          </w:p>
        </w:tc>
      </w:tr>
      <w:tr w:rsidR="00F36DE9" w:rsidRPr="00BB28A9" w14:paraId="579EC320" w14:textId="77777777" w:rsidTr="00BB28A9">
        <w:trPr>
          <w:trHeight w:val="1814"/>
        </w:trPr>
        <w:tc>
          <w:tcPr>
            <w:tcW w:w="9973" w:type="dxa"/>
          </w:tcPr>
          <w:p w14:paraId="42307253" w14:textId="65D5CD0D" w:rsidR="00F36DE9" w:rsidRPr="0084515C" w:rsidRDefault="004B2C1E" w:rsidP="0084515C">
            <w:pPr>
              <w:pStyle w:val="ListParagraph"/>
              <w:numPr>
                <w:ilvl w:val="0"/>
                <w:numId w:val="1"/>
              </w:numPr>
              <w:jc w:val="both"/>
              <w:rPr>
                <w:rFonts w:ascii="Arial" w:hAnsi="Arial" w:cs="Arial"/>
                <w:b/>
              </w:rPr>
            </w:pPr>
            <w:r>
              <w:rPr>
                <w:rFonts w:ascii="Arial" w:hAnsi="Arial" w:cs="Arial"/>
                <w:b/>
              </w:rPr>
              <w:t xml:space="preserve">Are there </w:t>
            </w:r>
            <w:r w:rsidR="00F36DE9" w:rsidRPr="0084515C">
              <w:rPr>
                <w:rFonts w:ascii="Arial" w:hAnsi="Arial" w:cs="Arial"/>
                <w:b/>
              </w:rPr>
              <w:t>any other noteworthy accomplishments</w:t>
            </w:r>
            <w:r w:rsidR="00456932">
              <w:rPr>
                <w:rFonts w:ascii="Arial" w:hAnsi="Arial" w:cs="Arial"/>
                <w:b/>
              </w:rPr>
              <w:t xml:space="preserve"> and outstanding achievements</w:t>
            </w:r>
            <w:r w:rsidR="0013595D">
              <w:rPr>
                <w:rFonts w:ascii="Arial" w:hAnsi="Arial" w:cs="Arial"/>
                <w:b/>
              </w:rPr>
              <w:t xml:space="preserve"> of the nominee</w:t>
            </w:r>
            <w:r w:rsidR="00F36DE9" w:rsidRPr="0084515C">
              <w:rPr>
                <w:rFonts w:ascii="Arial" w:hAnsi="Arial" w:cs="Arial"/>
                <w:b/>
              </w:rPr>
              <w:t xml:space="preserve"> that you would like the selection</w:t>
            </w:r>
            <w:r w:rsidR="00BA454B">
              <w:rPr>
                <w:rFonts w:ascii="Arial" w:hAnsi="Arial" w:cs="Arial"/>
                <w:b/>
              </w:rPr>
              <w:t xml:space="preserve"> panel</w:t>
            </w:r>
            <w:r w:rsidR="00F36DE9" w:rsidRPr="0084515C">
              <w:rPr>
                <w:rFonts w:ascii="Arial" w:hAnsi="Arial" w:cs="Arial"/>
                <w:b/>
              </w:rPr>
              <w:t xml:space="preserve"> to consider</w:t>
            </w:r>
            <w:r>
              <w:rPr>
                <w:rFonts w:ascii="Arial" w:hAnsi="Arial" w:cs="Arial"/>
                <w:b/>
              </w:rPr>
              <w:t>?</w:t>
            </w:r>
          </w:p>
        </w:tc>
      </w:tr>
    </w:tbl>
    <w:p w14:paraId="39F92491" w14:textId="1A152F0B" w:rsidR="00BB28A9" w:rsidRPr="00F5505A" w:rsidRDefault="00BB28A9" w:rsidP="00A61B82">
      <w:pPr>
        <w:spacing w:before="200" w:after="60"/>
        <w:ind w:hanging="284"/>
        <w:rPr>
          <w:rFonts w:ascii="Arial" w:hAnsi="Arial" w:cs="Arial"/>
          <w:b/>
          <w:color w:val="448CCE"/>
          <w:sz w:val="28"/>
          <w:szCs w:val="28"/>
        </w:rPr>
      </w:pPr>
      <w:r w:rsidRPr="00F5505A">
        <w:rPr>
          <w:rFonts w:ascii="Arial" w:hAnsi="Arial" w:cs="Arial"/>
          <w:b/>
          <w:color w:val="448CCE"/>
          <w:sz w:val="28"/>
          <w:szCs w:val="28"/>
        </w:rPr>
        <w:t>Nominator Information</w:t>
      </w:r>
    </w:p>
    <w:tbl>
      <w:tblPr>
        <w:tblStyle w:val="TableGrid"/>
        <w:tblW w:w="9940" w:type="dxa"/>
        <w:tblInd w:w="-176" w:type="dxa"/>
        <w:tblLook w:val="04A0" w:firstRow="1" w:lastRow="0" w:firstColumn="1" w:lastColumn="0" w:noHBand="0" w:noVBand="1"/>
      </w:tblPr>
      <w:tblGrid>
        <w:gridCol w:w="3857"/>
        <w:gridCol w:w="6083"/>
      </w:tblGrid>
      <w:tr w:rsidR="00BB28A9" w:rsidRPr="00BB28A9" w14:paraId="39F92494" w14:textId="77777777" w:rsidTr="00227A10">
        <w:trPr>
          <w:trHeight w:val="312"/>
        </w:trPr>
        <w:tc>
          <w:tcPr>
            <w:tcW w:w="3857" w:type="dxa"/>
          </w:tcPr>
          <w:p w14:paraId="39F92492" w14:textId="77777777" w:rsidR="00BB28A9" w:rsidRPr="00BB28A9" w:rsidRDefault="00BB28A9" w:rsidP="00AD7B95">
            <w:pPr>
              <w:rPr>
                <w:rFonts w:ascii="Arial" w:hAnsi="Arial" w:cs="Arial"/>
                <w:sz w:val="24"/>
                <w:szCs w:val="24"/>
              </w:rPr>
            </w:pPr>
            <w:r w:rsidRPr="00BB28A9">
              <w:rPr>
                <w:rFonts w:ascii="Arial" w:hAnsi="Arial" w:cs="Arial"/>
                <w:sz w:val="24"/>
                <w:szCs w:val="24"/>
              </w:rPr>
              <w:t>Name</w:t>
            </w:r>
          </w:p>
        </w:tc>
        <w:tc>
          <w:tcPr>
            <w:tcW w:w="6083" w:type="dxa"/>
          </w:tcPr>
          <w:p w14:paraId="39F92493" w14:textId="77777777" w:rsidR="00BB28A9" w:rsidRPr="00BB28A9" w:rsidRDefault="00BB28A9" w:rsidP="00AD7B95">
            <w:pPr>
              <w:rPr>
                <w:rFonts w:ascii="Arial" w:hAnsi="Arial" w:cs="Arial"/>
                <w:sz w:val="24"/>
                <w:szCs w:val="24"/>
              </w:rPr>
            </w:pPr>
          </w:p>
        </w:tc>
      </w:tr>
      <w:tr w:rsidR="00BB28A9" w:rsidRPr="00BB28A9" w14:paraId="39F92497" w14:textId="77777777" w:rsidTr="00227A10">
        <w:trPr>
          <w:trHeight w:val="312"/>
        </w:trPr>
        <w:tc>
          <w:tcPr>
            <w:tcW w:w="3857" w:type="dxa"/>
          </w:tcPr>
          <w:p w14:paraId="39F92495" w14:textId="7A9FD8C3" w:rsidR="00BB28A9" w:rsidRPr="00BB28A9" w:rsidRDefault="0013595D" w:rsidP="00AD7B95">
            <w:pPr>
              <w:rPr>
                <w:rFonts w:ascii="Arial" w:hAnsi="Arial" w:cs="Arial"/>
                <w:sz w:val="24"/>
                <w:szCs w:val="24"/>
              </w:rPr>
            </w:pPr>
            <w:r>
              <w:rPr>
                <w:rFonts w:ascii="Arial" w:hAnsi="Arial" w:cs="Arial"/>
                <w:sz w:val="24"/>
                <w:szCs w:val="24"/>
              </w:rPr>
              <w:t>Organisation</w:t>
            </w:r>
          </w:p>
        </w:tc>
        <w:tc>
          <w:tcPr>
            <w:tcW w:w="6083" w:type="dxa"/>
          </w:tcPr>
          <w:p w14:paraId="39F92496" w14:textId="77777777" w:rsidR="00BB28A9" w:rsidRPr="00BB28A9" w:rsidRDefault="00BB28A9" w:rsidP="00AD7B95">
            <w:pPr>
              <w:rPr>
                <w:rFonts w:ascii="Arial" w:hAnsi="Arial" w:cs="Arial"/>
                <w:sz w:val="24"/>
                <w:szCs w:val="24"/>
              </w:rPr>
            </w:pPr>
          </w:p>
        </w:tc>
      </w:tr>
      <w:tr w:rsidR="00BB28A9" w:rsidRPr="00BB28A9" w14:paraId="39F9249A" w14:textId="77777777" w:rsidTr="00227A10">
        <w:trPr>
          <w:trHeight w:val="312"/>
        </w:trPr>
        <w:tc>
          <w:tcPr>
            <w:tcW w:w="3857" w:type="dxa"/>
          </w:tcPr>
          <w:p w14:paraId="39F92498" w14:textId="77777777" w:rsidR="00BB28A9" w:rsidRPr="00BB28A9" w:rsidRDefault="00BB28A9" w:rsidP="00AD7B95">
            <w:pPr>
              <w:rPr>
                <w:rFonts w:ascii="Arial" w:hAnsi="Arial" w:cs="Arial"/>
                <w:sz w:val="24"/>
                <w:szCs w:val="24"/>
              </w:rPr>
            </w:pPr>
            <w:r w:rsidRPr="00BB28A9">
              <w:rPr>
                <w:rFonts w:ascii="Arial" w:hAnsi="Arial" w:cs="Arial"/>
                <w:sz w:val="24"/>
                <w:szCs w:val="24"/>
              </w:rPr>
              <w:t>Address</w:t>
            </w:r>
          </w:p>
        </w:tc>
        <w:tc>
          <w:tcPr>
            <w:tcW w:w="6083" w:type="dxa"/>
          </w:tcPr>
          <w:p w14:paraId="39F92499" w14:textId="77777777" w:rsidR="00BB28A9" w:rsidRPr="00BB28A9" w:rsidRDefault="00BB28A9" w:rsidP="00AD7B95">
            <w:pPr>
              <w:rPr>
                <w:rFonts w:ascii="Arial" w:hAnsi="Arial" w:cs="Arial"/>
                <w:sz w:val="24"/>
                <w:szCs w:val="24"/>
              </w:rPr>
            </w:pPr>
          </w:p>
        </w:tc>
      </w:tr>
      <w:tr w:rsidR="00BB28A9" w:rsidRPr="00BB28A9" w14:paraId="39F9249D" w14:textId="77777777" w:rsidTr="00227A10">
        <w:trPr>
          <w:trHeight w:val="312"/>
        </w:trPr>
        <w:tc>
          <w:tcPr>
            <w:tcW w:w="3857" w:type="dxa"/>
          </w:tcPr>
          <w:p w14:paraId="39F9249B" w14:textId="26B1D13C" w:rsidR="00BB28A9" w:rsidRPr="00BB28A9" w:rsidRDefault="00BB28A9" w:rsidP="00AD7B95">
            <w:pPr>
              <w:rPr>
                <w:rFonts w:ascii="Arial" w:hAnsi="Arial" w:cs="Arial"/>
                <w:sz w:val="24"/>
                <w:szCs w:val="24"/>
              </w:rPr>
            </w:pPr>
            <w:r w:rsidRPr="00BB28A9">
              <w:rPr>
                <w:rFonts w:ascii="Arial" w:hAnsi="Arial" w:cs="Arial"/>
                <w:sz w:val="24"/>
                <w:szCs w:val="24"/>
              </w:rPr>
              <w:t>Telephone (business)</w:t>
            </w:r>
            <w:r w:rsidR="00227A10">
              <w:rPr>
                <w:rFonts w:ascii="Arial" w:hAnsi="Arial" w:cs="Arial"/>
                <w:sz w:val="24"/>
                <w:szCs w:val="24"/>
              </w:rPr>
              <w:t xml:space="preserve"> and E-Mail </w:t>
            </w:r>
          </w:p>
        </w:tc>
        <w:tc>
          <w:tcPr>
            <w:tcW w:w="6083" w:type="dxa"/>
          </w:tcPr>
          <w:p w14:paraId="39F9249C" w14:textId="77777777" w:rsidR="00BB28A9" w:rsidRPr="00BB28A9" w:rsidRDefault="00BB28A9" w:rsidP="00AD7B95">
            <w:pPr>
              <w:rPr>
                <w:rFonts w:ascii="Arial" w:hAnsi="Arial" w:cs="Arial"/>
                <w:sz w:val="24"/>
                <w:szCs w:val="24"/>
              </w:rPr>
            </w:pPr>
          </w:p>
        </w:tc>
      </w:tr>
    </w:tbl>
    <w:p w14:paraId="39F924A1" w14:textId="77777777" w:rsidR="00BB28A9" w:rsidRPr="00BB28A9" w:rsidRDefault="00BB28A9" w:rsidP="00227A10">
      <w:pPr>
        <w:rPr>
          <w:rFonts w:ascii="Arial" w:hAnsi="Arial" w:cs="Arial"/>
          <w:sz w:val="28"/>
          <w:szCs w:val="28"/>
          <w:u w:val="single"/>
        </w:rPr>
      </w:pPr>
    </w:p>
    <w:p w14:paraId="39F924A3" w14:textId="296C28CC" w:rsidR="007562DC" w:rsidRPr="00BB28A9" w:rsidRDefault="007562DC" w:rsidP="007562DC">
      <w:pPr>
        <w:rPr>
          <w:rFonts w:ascii="Arial" w:hAnsi="Arial" w:cs="Arial"/>
          <w:sz w:val="28"/>
          <w:szCs w:val="28"/>
          <w:u w:val="single"/>
        </w:rPr>
      </w:pPr>
    </w:p>
    <w:p w14:paraId="39F924BC" w14:textId="18431676" w:rsidR="00BB28A9" w:rsidRPr="00BB28A9" w:rsidRDefault="00BB28A9" w:rsidP="00FA0BC5">
      <w:pPr>
        <w:pStyle w:val="ListParagraph"/>
        <w:spacing w:line="240" w:lineRule="auto"/>
        <w:jc w:val="both"/>
        <w:rPr>
          <w:rFonts w:ascii="Arial" w:hAnsi="Arial" w:cs="Arial"/>
          <w:sz w:val="28"/>
          <w:szCs w:val="28"/>
          <w:u w:val="single"/>
        </w:rPr>
      </w:pPr>
    </w:p>
    <w:sectPr w:rsidR="00BB28A9" w:rsidRPr="00BB28A9" w:rsidSect="00275EBF">
      <w:headerReference w:type="default" r:id="rId15"/>
      <w:footerReference w:type="even" r:id="rId16"/>
      <w:pgSz w:w="11906" w:h="16838"/>
      <w:pgMar w:top="1276" w:right="1440" w:bottom="709" w:left="1440" w:header="708" w:footer="2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21CE3" w14:textId="77777777" w:rsidR="009A273C" w:rsidRDefault="009A273C" w:rsidP="00FA0DD1">
      <w:pPr>
        <w:spacing w:after="0" w:line="240" w:lineRule="auto"/>
      </w:pPr>
      <w:r>
        <w:separator/>
      </w:r>
    </w:p>
  </w:endnote>
  <w:endnote w:type="continuationSeparator" w:id="0">
    <w:p w14:paraId="052319DF" w14:textId="77777777" w:rsidR="009A273C" w:rsidRDefault="009A273C" w:rsidP="00FA0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24C1" w14:textId="77777777" w:rsidR="00AD7B95" w:rsidRDefault="00AD7B95" w:rsidP="00D23D02">
    <w:pPr>
      <w:pStyle w:val="Footer"/>
    </w:pPr>
    <w:r w:rsidRPr="00D23D02">
      <w:rPr>
        <w:sz w:val="14"/>
      </w:rPr>
      <w:t>11163749.1    EJB EJB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F861" w14:textId="77777777" w:rsidR="009A273C" w:rsidRDefault="009A273C" w:rsidP="00FA0DD1">
      <w:pPr>
        <w:spacing w:after="0" w:line="240" w:lineRule="auto"/>
      </w:pPr>
      <w:r>
        <w:separator/>
      </w:r>
    </w:p>
  </w:footnote>
  <w:footnote w:type="continuationSeparator" w:id="0">
    <w:p w14:paraId="711A2E08" w14:textId="77777777" w:rsidR="009A273C" w:rsidRDefault="009A273C" w:rsidP="00FA0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045888"/>
      <w:docPartObj>
        <w:docPartGallery w:val="Page Numbers (Top of Page)"/>
        <w:docPartUnique/>
      </w:docPartObj>
    </w:sdtPr>
    <w:sdtEndPr>
      <w:rPr>
        <w:rFonts w:ascii="Arial" w:hAnsi="Arial" w:cs="Arial"/>
        <w:noProof/>
      </w:rPr>
    </w:sdtEndPr>
    <w:sdtContent>
      <w:p w14:paraId="7FB21A52" w14:textId="77777777" w:rsidR="00275EBF" w:rsidRDefault="00275EBF">
        <w:pPr>
          <w:pStyle w:val="Header"/>
          <w:jc w:val="center"/>
          <w:rPr>
            <w:rFonts w:ascii="Arial" w:hAnsi="Arial" w:cs="Arial"/>
            <w:noProof/>
          </w:rPr>
        </w:pPr>
        <w:r w:rsidRPr="00275EBF">
          <w:rPr>
            <w:rFonts w:ascii="Arial" w:hAnsi="Arial" w:cs="Arial"/>
          </w:rPr>
          <w:fldChar w:fldCharType="begin"/>
        </w:r>
        <w:r w:rsidRPr="00275EBF">
          <w:rPr>
            <w:rFonts w:ascii="Arial" w:hAnsi="Arial" w:cs="Arial"/>
          </w:rPr>
          <w:instrText xml:space="preserve"> PAGE   \* MERGEFORMAT </w:instrText>
        </w:r>
        <w:r w:rsidRPr="00275EBF">
          <w:rPr>
            <w:rFonts w:ascii="Arial" w:hAnsi="Arial" w:cs="Arial"/>
          </w:rPr>
          <w:fldChar w:fldCharType="separate"/>
        </w:r>
        <w:r w:rsidR="00652D7B">
          <w:rPr>
            <w:rFonts w:ascii="Arial" w:hAnsi="Arial" w:cs="Arial"/>
            <w:noProof/>
          </w:rPr>
          <w:t>2</w:t>
        </w:r>
        <w:r w:rsidRPr="00275EBF">
          <w:rPr>
            <w:rFonts w:ascii="Arial" w:hAnsi="Arial" w:cs="Arial"/>
            <w:noProof/>
          </w:rPr>
          <w:fldChar w:fldCharType="end"/>
        </w:r>
      </w:p>
      <w:p w14:paraId="7490332B" w14:textId="6EA8B88B" w:rsidR="00275EBF" w:rsidRPr="00275EBF" w:rsidRDefault="00000000" w:rsidP="00275EBF">
        <w:pPr>
          <w:pStyle w:val="Header"/>
          <w:pBdr>
            <w:bottom w:val="single" w:sz="4" w:space="1" w:color="auto"/>
          </w:pBdr>
          <w:jc w:val="center"/>
          <w:rPr>
            <w:rFonts w:ascii="Arial" w:hAnsi="Arial" w:cs="Arial"/>
          </w:rPr>
        </w:pPr>
      </w:p>
    </w:sdtContent>
  </w:sdt>
  <w:p w14:paraId="6088A79A" w14:textId="77777777" w:rsidR="00275EBF" w:rsidRDefault="00275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B5F3E"/>
    <w:multiLevelType w:val="hybridMultilevel"/>
    <w:tmpl w:val="4784165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3A75DB2"/>
    <w:multiLevelType w:val="hybridMultilevel"/>
    <w:tmpl w:val="E16C7AA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EE95697"/>
    <w:multiLevelType w:val="hybridMultilevel"/>
    <w:tmpl w:val="68225A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A945294"/>
    <w:multiLevelType w:val="multilevel"/>
    <w:tmpl w:val="6B701C6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870799340">
    <w:abstractNumId w:val="0"/>
  </w:num>
  <w:num w:numId="2" w16cid:durableId="427578578">
    <w:abstractNumId w:val="2"/>
  </w:num>
  <w:num w:numId="3" w16cid:durableId="372390986">
    <w:abstractNumId w:val="1"/>
  </w:num>
  <w:num w:numId="4" w16cid:durableId="488325886">
    <w:abstractNumId w:val="3"/>
  </w:num>
  <w:num w:numId="5" w16cid:durableId="21419907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A9"/>
    <w:rsid w:val="0000128D"/>
    <w:rsid w:val="00005A96"/>
    <w:rsid w:val="00017B20"/>
    <w:rsid w:val="00021193"/>
    <w:rsid w:val="00023568"/>
    <w:rsid w:val="000277F4"/>
    <w:rsid w:val="000304C0"/>
    <w:rsid w:val="000328F9"/>
    <w:rsid w:val="00033BE5"/>
    <w:rsid w:val="00034E63"/>
    <w:rsid w:val="0003523F"/>
    <w:rsid w:val="000429E9"/>
    <w:rsid w:val="00043DAD"/>
    <w:rsid w:val="000448B1"/>
    <w:rsid w:val="00045CA4"/>
    <w:rsid w:val="00051968"/>
    <w:rsid w:val="000548DD"/>
    <w:rsid w:val="0005749A"/>
    <w:rsid w:val="000577B3"/>
    <w:rsid w:val="000615F8"/>
    <w:rsid w:val="000616E1"/>
    <w:rsid w:val="00065492"/>
    <w:rsid w:val="000704C2"/>
    <w:rsid w:val="00070DD4"/>
    <w:rsid w:val="00072115"/>
    <w:rsid w:val="00077895"/>
    <w:rsid w:val="00081573"/>
    <w:rsid w:val="000840CB"/>
    <w:rsid w:val="0009550E"/>
    <w:rsid w:val="00096E50"/>
    <w:rsid w:val="000A088F"/>
    <w:rsid w:val="000A1268"/>
    <w:rsid w:val="000A30E0"/>
    <w:rsid w:val="000A4913"/>
    <w:rsid w:val="000A749F"/>
    <w:rsid w:val="000B0C03"/>
    <w:rsid w:val="000C194E"/>
    <w:rsid w:val="000C1E60"/>
    <w:rsid w:val="000C35ED"/>
    <w:rsid w:val="000C4001"/>
    <w:rsid w:val="000C54B2"/>
    <w:rsid w:val="000C66C7"/>
    <w:rsid w:val="000D14E3"/>
    <w:rsid w:val="000D4654"/>
    <w:rsid w:val="000D4E62"/>
    <w:rsid w:val="000F00D0"/>
    <w:rsid w:val="000F2CAC"/>
    <w:rsid w:val="000F2EC0"/>
    <w:rsid w:val="000F2F71"/>
    <w:rsid w:val="000F5D56"/>
    <w:rsid w:val="000F7338"/>
    <w:rsid w:val="00101113"/>
    <w:rsid w:val="0010187B"/>
    <w:rsid w:val="00101EE5"/>
    <w:rsid w:val="00102C65"/>
    <w:rsid w:val="001101E3"/>
    <w:rsid w:val="001127CD"/>
    <w:rsid w:val="00113691"/>
    <w:rsid w:val="00114330"/>
    <w:rsid w:val="0011522F"/>
    <w:rsid w:val="00117DE3"/>
    <w:rsid w:val="00121EFB"/>
    <w:rsid w:val="0012265F"/>
    <w:rsid w:val="00122E14"/>
    <w:rsid w:val="001313F0"/>
    <w:rsid w:val="00131F4E"/>
    <w:rsid w:val="00133A80"/>
    <w:rsid w:val="0013595D"/>
    <w:rsid w:val="00143C03"/>
    <w:rsid w:val="00147088"/>
    <w:rsid w:val="00147AA6"/>
    <w:rsid w:val="001536C7"/>
    <w:rsid w:val="00153B0F"/>
    <w:rsid w:val="001542DE"/>
    <w:rsid w:val="00161ECD"/>
    <w:rsid w:val="00163560"/>
    <w:rsid w:val="001750B3"/>
    <w:rsid w:val="00187406"/>
    <w:rsid w:val="00190C1C"/>
    <w:rsid w:val="00191899"/>
    <w:rsid w:val="00193BA2"/>
    <w:rsid w:val="00196896"/>
    <w:rsid w:val="00197D47"/>
    <w:rsid w:val="001A0FAA"/>
    <w:rsid w:val="001A6676"/>
    <w:rsid w:val="001A7632"/>
    <w:rsid w:val="001B1318"/>
    <w:rsid w:val="001B1BCF"/>
    <w:rsid w:val="001B1E53"/>
    <w:rsid w:val="001B1F47"/>
    <w:rsid w:val="001B251A"/>
    <w:rsid w:val="001B5C92"/>
    <w:rsid w:val="001B67E0"/>
    <w:rsid w:val="001C15E4"/>
    <w:rsid w:val="001C3575"/>
    <w:rsid w:val="001C4038"/>
    <w:rsid w:val="001D0354"/>
    <w:rsid w:val="001D2A8E"/>
    <w:rsid w:val="001D3FFE"/>
    <w:rsid w:val="001D6D65"/>
    <w:rsid w:val="001F753B"/>
    <w:rsid w:val="00200993"/>
    <w:rsid w:val="0020122D"/>
    <w:rsid w:val="00201597"/>
    <w:rsid w:val="0020206B"/>
    <w:rsid w:val="00202732"/>
    <w:rsid w:val="0020743B"/>
    <w:rsid w:val="00210C1A"/>
    <w:rsid w:val="002219B4"/>
    <w:rsid w:val="00221B2D"/>
    <w:rsid w:val="00225E3E"/>
    <w:rsid w:val="00227A10"/>
    <w:rsid w:val="002333D0"/>
    <w:rsid w:val="0024044F"/>
    <w:rsid w:val="00241358"/>
    <w:rsid w:val="00241D25"/>
    <w:rsid w:val="00245BE6"/>
    <w:rsid w:val="002563BC"/>
    <w:rsid w:val="00271F90"/>
    <w:rsid w:val="00271FFE"/>
    <w:rsid w:val="00275EBF"/>
    <w:rsid w:val="0028169D"/>
    <w:rsid w:val="0028177E"/>
    <w:rsid w:val="00294BB7"/>
    <w:rsid w:val="002A00DA"/>
    <w:rsid w:val="002B0313"/>
    <w:rsid w:val="002B456B"/>
    <w:rsid w:val="002B5AA2"/>
    <w:rsid w:val="002C2680"/>
    <w:rsid w:val="002C2C00"/>
    <w:rsid w:val="002C5982"/>
    <w:rsid w:val="002C62CE"/>
    <w:rsid w:val="002C709C"/>
    <w:rsid w:val="002D0B4C"/>
    <w:rsid w:val="002D1015"/>
    <w:rsid w:val="002D64EC"/>
    <w:rsid w:val="002E60D3"/>
    <w:rsid w:val="002F08EA"/>
    <w:rsid w:val="002F1A04"/>
    <w:rsid w:val="002F46E8"/>
    <w:rsid w:val="002F6146"/>
    <w:rsid w:val="00300265"/>
    <w:rsid w:val="003010A0"/>
    <w:rsid w:val="00301366"/>
    <w:rsid w:val="00303174"/>
    <w:rsid w:val="0030565C"/>
    <w:rsid w:val="00306947"/>
    <w:rsid w:val="00311367"/>
    <w:rsid w:val="00315AF8"/>
    <w:rsid w:val="0031619F"/>
    <w:rsid w:val="00316492"/>
    <w:rsid w:val="00320D7E"/>
    <w:rsid w:val="0032323A"/>
    <w:rsid w:val="00333AD4"/>
    <w:rsid w:val="0033607F"/>
    <w:rsid w:val="00340710"/>
    <w:rsid w:val="00341746"/>
    <w:rsid w:val="00341CEC"/>
    <w:rsid w:val="00342409"/>
    <w:rsid w:val="00344507"/>
    <w:rsid w:val="00351C9A"/>
    <w:rsid w:val="003524AE"/>
    <w:rsid w:val="003546F3"/>
    <w:rsid w:val="00364EBB"/>
    <w:rsid w:val="00371E5D"/>
    <w:rsid w:val="003733B6"/>
    <w:rsid w:val="00373E20"/>
    <w:rsid w:val="003745CE"/>
    <w:rsid w:val="00383306"/>
    <w:rsid w:val="003841A4"/>
    <w:rsid w:val="00386886"/>
    <w:rsid w:val="00387DF8"/>
    <w:rsid w:val="003940E3"/>
    <w:rsid w:val="003971DF"/>
    <w:rsid w:val="003B149A"/>
    <w:rsid w:val="003B154D"/>
    <w:rsid w:val="003B1D62"/>
    <w:rsid w:val="003B4586"/>
    <w:rsid w:val="003C1329"/>
    <w:rsid w:val="003C2A24"/>
    <w:rsid w:val="003D2628"/>
    <w:rsid w:val="003D6941"/>
    <w:rsid w:val="003E09FB"/>
    <w:rsid w:val="003E15E6"/>
    <w:rsid w:val="003E3047"/>
    <w:rsid w:val="003E76BC"/>
    <w:rsid w:val="003F0860"/>
    <w:rsid w:val="003F28F2"/>
    <w:rsid w:val="003F36F1"/>
    <w:rsid w:val="003F5206"/>
    <w:rsid w:val="003F526A"/>
    <w:rsid w:val="004004D4"/>
    <w:rsid w:val="00400EC5"/>
    <w:rsid w:val="004037DC"/>
    <w:rsid w:val="00403F8E"/>
    <w:rsid w:val="0040512B"/>
    <w:rsid w:val="00412BDF"/>
    <w:rsid w:val="00435B63"/>
    <w:rsid w:val="00440A08"/>
    <w:rsid w:val="00441BAB"/>
    <w:rsid w:val="0044417B"/>
    <w:rsid w:val="00444513"/>
    <w:rsid w:val="0044515E"/>
    <w:rsid w:val="00445883"/>
    <w:rsid w:val="00447C95"/>
    <w:rsid w:val="00451CC7"/>
    <w:rsid w:val="00455EC6"/>
    <w:rsid w:val="00456932"/>
    <w:rsid w:val="004619C2"/>
    <w:rsid w:val="00463092"/>
    <w:rsid w:val="00463159"/>
    <w:rsid w:val="004660C0"/>
    <w:rsid w:val="004714CA"/>
    <w:rsid w:val="00475D08"/>
    <w:rsid w:val="004824DD"/>
    <w:rsid w:val="00486410"/>
    <w:rsid w:val="00492272"/>
    <w:rsid w:val="0049318B"/>
    <w:rsid w:val="004956DF"/>
    <w:rsid w:val="004A49CF"/>
    <w:rsid w:val="004A6E54"/>
    <w:rsid w:val="004A70F7"/>
    <w:rsid w:val="004B2AC3"/>
    <w:rsid w:val="004B2C1E"/>
    <w:rsid w:val="004B51F4"/>
    <w:rsid w:val="004B7434"/>
    <w:rsid w:val="004C21F7"/>
    <w:rsid w:val="004C2A7E"/>
    <w:rsid w:val="004C6848"/>
    <w:rsid w:val="004D0658"/>
    <w:rsid w:val="004D1D42"/>
    <w:rsid w:val="004D726E"/>
    <w:rsid w:val="004E4ACD"/>
    <w:rsid w:val="004F26CD"/>
    <w:rsid w:val="004F373B"/>
    <w:rsid w:val="004F7A62"/>
    <w:rsid w:val="005027FE"/>
    <w:rsid w:val="00503B6A"/>
    <w:rsid w:val="005041C8"/>
    <w:rsid w:val="0050494D"/>
    <w:rsid w:val="00506AE6"/>
    <w:rsid w:val="005100EA"/>
    <w:rsid w:val="00516AD4"/>
    <w:rsid w:val="0053228F"/>
    <w:rsid w:val="005344CA"/>
    <w:rsid w:val="0053470C"/>
    <w:rsid w:val="0053551B"/>
    <w:rsid w:val="00541FD6"/>
    <w:rsid w:val="005435A3"/>
    <w:rsid w:val="00546361"/>
    <w:rsid w:val="00547201"/>
    <w:rsid w:val="0054731D"/>
    <w:rsid w:val="00555F34"/>
    <w:rsid w:val="005601D8"/>
    <w:rsid w:val="00560BCF"/>
    <w:rsid w:val="005647B1"/>
    <w:rsid w:val="00567F4A"/>
    <w:rsid w:val="00571273"/>
    <w:rsid w:val="00573068"/>
    <w:rsid w:val="00582B98"/>
    <w:rsid w:val="00590B19"/>
    <w:rsid w:val="00592ACA"/>
    <w:rsid w:val="005943AD"/>
    <w:rsid w:val="005943DC"/>
    <w:rsid w:val="005A058E"/>
    <w:rsid w:val="005A33B9"/>
    <w:rsid w:val="005A38AA"/>
    <w:rsid w:val="005A47A3"/>
    <w:rsid w:val="005B7A72"/>
    <w:rsid w:val="005C031F"/>
    <w:rsid w:val="005C3169"/>
    <w:rsid w:val="005C75FA"/>
    <w:rsid w:val="005D003E"/>
    <w:rsid w:val="005D4AD7"/>
    <w:rsid w:val="005D625D"/>
    <w:rsid w:val="005D651C"/>
    <w:rsid w:val="005D67CF"/>
    <w:rsid w:val="005D78C2"/>
    <w:rsid w:val="005E1BBD"/>
    <w:rsid w:val="005E58EE"/>
    <w:rsid w:val="005E68CA"/>
    <w:rsid w:val="005E6E7B"/>
    <w:rsid w:val="005F2EA6"/>
    <w:rsid w:val="005F41BE"/>
    <w:rsid w:val="00606BD4"/>
    <w:rsid w:val="006232B0"/>
    <w:rsid w:val="006235AC"/>
    <w:rsid w:val="0062386F"/>
    <w:rsid w:val="00625E8C"/>
    <w:rsid w:val="006261F7"/>
    <w:rsid w:val="00631845"/>
    <w:rsid w:val="00636045"/>
    <w:rsid w:val="00652D7B"/>
    <w:rsid w:val="00656A7F"/>
    <w:rsid w:val="006578BE"/>
    <w:rsid w:val="00657F07"/>
    <w:rsid w:val="00660002"/>
    <w:rsid w:val="00662074"/>
    <w:rsid w:val="00670983"/>
    <w:rsid w:val="0068069F"/>
    <w:rsid w:val="00682871"/>
    <w:rsid w:val="0068516C"/>
    <w:rsid w:val="006877BA"/>
    <w:rsid w:val="006903F0"/>
    <w:rsid w:val="0069043E"/>
    <w:rsid w:val="00691C5A"/>
    <w:rsid w:val="00692F24"/>
    <w:rsid w:val="006953DD"/>
    <w:rsid w:val="00696FA6"/>
    <w:rsid w:val="006A65F1"/>
    <w:rsid w:val="006B23BF"/>
    <w:rsid w:val="006B5844"/>
    <w:rsid w:val="006C365A"/>
    <w:rsid w:val="006C53BE"/>
    <w:rsid w:val="006D09EC"/>
    <w:rsid w:val="006D1ACD"/>
    <w:rsid w:val="006D55FB"/>
    <w:rsid w:val="006D56EB"/>
    <w:rsid w:val="006E3308"/>
    <w:rsid w:val="006E4FA6"/>
    <w:rsid w:val="006E6474"/>
    <w:rsid w:val="006E734A"/>
    <w:rsid w:val="006E7604"/>
    <w:rsid w:val="006F192F"/>
    <w:rsid w:val="006F3749"/>
    <w:rsid w:val="006F3B5E"/>
    <w:rsid w:val="006F46A6"/>
    <w:rsid w:val="006F750D"/>
    <w:rsid w:val="00710603"/>
    <w:rsid w:val="00714FED"/>
    <w:rsid w:val="007153E7"/>
    <w:rsid w:val="00715E39"/>
    <w:rsid w:val="00720548"/>
    <w:rsid w:val="007226C9"/>
    <w:rsid w:val="00725858"/>
    <w:rsid w:val="0073382E"/>
    <w:rsid w:val="00733B35"/>
    <w:rsid w:val="007357BF"/>
    <w:rsid w:val="0073645C"/>
    <w:rsid w:val="007373D1"/>
    <w:rsid w:val="00737AA1"/>
    <w:rsid w:val="0074237E"/>
    <w:rsid w:val="00744813"/>
    <w:rsid w:val="007449B3"/>
    <w:rsid w:val="0074630C"/>
    <w:rsid w:val="007562DC"/>
    <w:rsid w:val="00760475"/>
    <w:rsid w:val="007614D5"/>
    <w:rsid w:val="007632F5"/>
    <w:rsid w:val="007659B4"/>
    <w:rsid w:val="00766352"/>
    <w:rsid w:val="007663AC"/>
    <w:rsid w:val="007723A5"/>
    <w:rsid w:val="00773072"/>
    <w:rsid w:val="00773407"/>
    <w:rsid w:val="00774AE8"/>
    <w:rsid w:val="007773C2"/>
    <w:rsid w:val="0078386A"/>
    <w:rsid w:val="00784854"/>
    <w:rsid w:val="00784D97"/>
    <w:rsid w:val="007857E4"/>
    <w:rsid w:val="007863A4"/>
    <w:rsid w:val="00791BD9"/>
    <w:rsid w:val="00792764"/>
    <w:rsid w:val="007970C9"/>
    <w:rsid w:val="007A1600"/>
    <w:rsid w:val="007A45C5"/>
    <w:rsid w:val="007A45F4"/>
    <w:rsid w:val="007A4F65"/>
    <w:rsid w:val="007A7F80"/>
    <w:rsid w:val="007B4875"/>
    <w:rsid w:val="007B48FE"/>
    <w:rsid w:val="007B5C0F"/>
    <w:rsid w:val="007B6F96"/>
    <w:rsid w:val="007C11BE"/>
    <w:rsid w:val="007C16F1"/>
    <w:rsid w:val="007C2801"/>
    <w:rsid w:val="007C51B1"/>
    <w:rsid w:val="007D163D"/>
    <w:rsid w:val="007D3711"/>
    <w:rsid w:val="007D46E9"/>
    <w:rsid w:val="007D7E3F"/>
    <w:rsid w:val="007E0378"/>
    <w:rsid w:val="007E4410"/>
    <w:rsid w:val="007E782E"/>
    <w:rsid w:val="007F471A"/>
    <w:rsid w:val="00802106"/>
    <w:rsid w:val="00806026"/>
    <w:rsid w:val="008104FE"/>
    <w:rsid w:val="00810F0B"/>
    <w:rsid w:val="00821AAC"/>
    <w:rsid w:val="008226F6"/>
    <w:rsid w:val="0082535F"/>
    <w:rsid w:val="00827A5C"/>
    <w:rsid w:val="00834244"/>
    <w:rsid w:val="008415B0"/>
    <w:rsid w:val="0084274E"/>
    <w:rsid w:val="00843B4B"/>
    <w:rsid w:val="0084515C"/>
    <w:rsid w:val="00845ABF"/>
    <w:rsid w:val="00847542"/>
    <w:rsid w:val="008543B9"/>
    <w:rsid w:val="0085441B"/>
    <w:rsid w:val="00854E7E"/>
    <w:rsid w:val="0086087B"/>
    <w:rsid w:val="00862EF1"/>
    <w:rsid w:val="00865A49"/>
    <w:rsid w:val="008718C5"/>
    <w:rsid w:val="00874BAF"/>
    <w:rsid w:val="00876A1E"/>
    <w:rsid w:val="00876B26"/>
    <w:rsid w:val="00884182"/>
    <w:rsid w:val="0088664F"/>
    <w:rsid w:val="00891252"/>
    <w:rsid w:val="008951CC"/>
    <w:rsid w:val="008A1D4E"/>
    <w:rsid w:val="008A24C1"/>
    <w:rsid w:val="008A3E91"/>
    <w:rsid w:val="008A429B"/>
    <w:rsid w:val="008A75E0"/>
    <w:rsid w:val="008B0032"/>
    <w:rsid w:val="008B17A9"/>
    <w:rsid w:val="008B3C3B"/>
    <w:rsid w:val="008B3CFE"/>
    <w:rsid w:val="008B7E30"/>
    <w:rsid w:val="008C0C3B"/>
    <w:rsid w:val="008C4326"/>
    <w:rsid w:val="008C45EF"/>
    <w:rsid w:val="008D04BB"/>
    <w:rsid w:val="008D1FF5"/>
    <w:rsid w:val="008D3DCE"/>
    <w:rsid w:val="008D52EF"/>
    <w:rsid w:val="008D5726"/>
    <w:rsid w:val="008D6EBE"/>
    <w:rsid w:val="008E2655"/>
    <w:rsid w:val="008E2925"/>
    <w:rsid w:val="008E66D6"/>
    <w:rsid w:val="008E70C7"/>
    <w:rsid w:val="009001C4"/>
    <w:rsid w:val="00901702"/>
    <w:rsid w:val="00901771"/>
    <w:rsid w:val="00903E42"/>
    <w:rsid w:val="0090477F"/>
    <w:rsid w:val="00904C9E"/>
    <w:rsid w:val="00914EEA"/>
    <w:rsid w:val="009165E0"/>
    <w:rsid w:val="009237DB"/>
    <w:rsid w:val="009249AA"/>
    <w:rsid w:val="009266CE"/>
    <w:rsid w:val="009346F4"/>
    <w:rsid w:val="00935AA4"/>
    <w:rsid w:val="00937757"/>
    <w:rsid w:val="0094574D"/>
    <w:rsid w:val="0095135D"/>
    <w:rsid w:val="009521DA"/>
    <w:rsid w:val="00956037"/>
    <w:rsid w:val="009606CA"/>
    <w:rsid w:val="009611A1"/>
    <w:rsid w:val="009650E3"/>
    <w:rsid w:val="00965551"/>
    <w:rsid w:val="00967B1C"/>
    <w:rsid w:val="0097080C"/>
    <w:rsid w:val="0097299A"/>
    <w:rsid w:val="00972C18"/>
    <w:rsid w:val="00974AF0"/>
    <w:rsid w:val="00981087"/>
    <w:rsid w:val="00981270"/>
    <w:rsid w:val="00981AA6"/>
    <w:rsid w:val="0098224F"/>
    <w:rsid w:val="009831A7"/>
    <w:rsid w:val="00990DD6"/>
    <w:rsid w:val="0099225E"/>
    <w:rsid w:val="00995A5A"/>
    <w:rsid w:val="009A273C"/>
    <w:rsid w:val="009A2AD5"/>
    <w:rsid w:val="009A3FE3"/>
    <w:rsid w:val="009A5FF6"/>
    <w:rsid w:val="009B4E5C"/>
    <w:rsid w:val="009B4FE2"/>
    <w:rsid w:val="009B581F"/>
    <w:rsid w:val="009B6381"/>
    <w:rsid w:val="009C4334"/>
    <w:rsid w:val="009C5BCA"/>
    <w:rsid w:val="009D3838"/>
    <w:rsid w:val="009D759D"/>
    <w:rsid w:val="009E11CB"/>
    <w:rsid w:val="009E1B74"/>
    <w:rsid w:val="009E2960"/>
    <w:rsid w:val="009E2C9E"/>
    <w:rsid w:val="009F0F38"/>
    <w:rsid w:val="009F2FDF"/>
    <w:rsid w:val="009F553D"/>
    <w:rsid w:val="009F6A8A"/>
    <w:rsid w:val="00A00C91"/>
    <w:rsid w:val="00A03685"/>
    <w:rsid w:val="00A0527B"/>
    <w:rsid w:val="00A10618"/>
    <w:rsid w:val="00A12B9E"/>
    <w:rsid w:val="00A14267"/>
    <w:rsid w:val="00A14FEE"/>
    <w:rsid w:val="00A2199C"/>
    <w:rsid w:val="00A24DDC"/>
    <w:rsid w:val="00A2655C"/>
    <w:rsid w:val="00A3278F"/>
    <w:rsid w:val="00A32DE6"/>
    <w:rsid w:val="00A346D4"/>
    <w:rsid w:val="00A374FD"/>
    <w:rsid w:val="00A42056"/>
    <w:rsid w:val="00A43493"/>
    <w:rsid w:val="00A4366D"/>
    <w:rsid w:val="00A45DF9"/>
    <w:rsid w:val="00A4773F"/>
    <w:rsid w:val="00A54495"/>
    <w:rsid w:val="00A55162"/>
    <w:rsid w:val="00A56F16"/>
    <w:rsid w:val="00A61B82"/>
    <w:rsid w:val="00A64E32"/>
    <w:rsid w:val="00A719C3"/>
    <w:rsid w:val="00A808FF"/>
    <w:rsid w:val="00A917AE"/>
    <w:rsid w:val="00A936E5"/>
    <w:rsid w:val="00A9382E"/>
    <w:rsid w:val="00A9496A"/>
    <w:rsid w:val="00A95271"/>
    <w:rsid w:val="00AA56CA"/>
    <w:rsid w:val="00AA7652"/>
    <w:rsid w:val="00AB050D"/>
    <w:rsid w:val="00AB2FB2"/>
    <w:rsid w:val="00AB3923"/>
    <w:rsid w:val="00AB4A8E"/>
    <w:rsid w:val="00AB6932"/>
    <w:rsid w:val="00AB70A3"/>
    <w:rsid w:val="00AC51E8"/>
    <w:rsid w:val="00AC6C24"/>
    <w:rsid w:val="00AC6F8A"/>
    <w:rsid w:val="00AD209D"/>
    <w:rsid w:val="00AD46B6"/>
    <w:rsid w:val="00AD5B91"/>
    <w:rsid w:val="00AD7B95"/>
    <w:rsid w:val="00AE6FC2"/>
    <w:rsid w:val="00AF04FD"/>
    <w:rsid w:val="00AF0CC5"/>
    <w:rsid w:val="00AF1876"/>
    <w:rsid w:val="00AF3F83"/>
    <w:rsid w:val="00AF7017"/>
    <w:rsid w:val="00AF7650"/>
    <w:rsid w:val="00B01446"/>
    <w:rsid w:val="00B01E67"/>
    <w:rsid w:val="00B04CD6"/>
    <w:rsid w:val="00B10837"/>
    <w:rsid w:val="00B1090C"/>
    <w:rsid w:val="00B129EF"/>
    <w:rsid w:val="00B131C2"/>
    <w:rsid w:val="00B147BC"/>
    <w:rsid w:val="00B21391"/>
    <w:rsid w:val="00B21585"/>
    <w:rsid w:val="00B21853"/>
    <w:rsid w:val="00B222A2"/>
    <w:rsid w:val="00B23F0F"/>
    <w:rsid w:val="00B2519E"/>
    <w:rsid w:val="00B33CE8"/>
    <w:rsid w:val="00B40F8C"/>
    <w:rsid w:val="00B41457"/>
    <w:rsid w:val="00B4366C"/>
    <w:rsid w:val="00B45702"/>
    <w:rsid w:val="00B50399"/>
    <w:rsid w:val="00B523A2"/>
    <w:rsid w:val="00B5267E"/>
    <w:rsid w:val="00B537AF"/>
    <w:rsid w:val="00B53CC6"/>
    <w:rsid w:val="00B5679C"/>
    <w:rsid w:val="00B60759"/>
    <w:rsid w:val="00B637FC"/>
    <w:rsid w:val="00B706ED"/>
    <w:rsid w:val="00B727E5"/>
    <w:rsid w:val="00B76ACA"/>
    <w:rsid w:val="00B84C9F"/>
    <w:rsid w:val="00B86976"/>
    <w:rsid w:val="00B90523"/>
    <w:rsid w:val="00B94004"/>
    <w:rsid w:val="00BA454B"/>
    <w:rsid w:val="00BA5091"/>
    <w:rsid w:val="00BA58D2"/>
    <w:rsid w:val="00BB0C21"/>
    <w:rsid w:val="00BB28A9"/>
    <w:rsid w:val="00BB2C09"/>
    <w:rsid w:val="00BB4742"/>
    <w:rsid w:val="00BB4DBE"/>
    <w:rsid w:val="00BB74E8"/>
    <w:rsid w:val="00BC2DDA"/>
    <w:rsid w:val="00BC42A1"/>
    <w:rsid w:val="00BC45F2"/>
    <w:rsid w:val="00BC4610"/>
    <w:rsid w:val="00BC4EB3"/>
    <w:rsid w:val="00BD14EB"/>
    <w:rsid w:val="00BD1E47"/>
    <w:rsid w:val="00BD4683"/>
    <w:rsid w:val="00BD64BB"/>
    <w:rsid w:val="00BE038F"/>
    <w:rsid w:val="00BE5C89"/>
    <w:rsid w:val="00BE6EFD"/>
    <w:rsid w:val="00BF0932"/>
    <w:rsid w:val="00BF23FA"/>
    <w:rsid w:val="00BF306E"/>
    <w:rsid w:val="00BF4720"/>
    <w:rsid w:val="00BF55D8"/>
    <w:rsid w:val="00BF59D5"/>
    <w:rsid w:val="00BF5F3D"/>
    <w:rsid w:val="00BF74F5"/>
    <w:rsid w:val="00C010A3"/>
    <w:rsid w:val="00C013B3"/>
    <w:rsid w:val="00C0220F"/>
    <w:rsid w:val="00C02D55"/>
    <w:rsid w:val="00C04FC2"/>
    <w:rsid w:val="00C069CA"/>
    <w:rsid w:val="00C06AD1"/>
    <w:rsid w:val="00C0709D"/>
    <w:rsid w:val="00C07779"/>
    <w:rsid w:val="00C141BA"/>
    <w:rsid w:val="00C154AA"/>
    <w:rsid w:val="00C15BEA"/>
    <w:rsid w:val="00C30213"/>
    <w:rsid w:val="00C36B36"/>
    <w:rsid w:val="00C37AF8"/>
    <w:rsid w:val="00C37EF2"/>
    <w:rsid w:val="00C43C1B"/>
    <w:rsid w:val="00C440CA"/>
    <w:rsid w:val="00C44CAF"/>
    <w:rsid w:val="00C46F8C"/>
    <w:rsid w:val="00C470FF"/>
    <w:rsid w:val="00C50272"/>
    <w:rsid w:val="00C52466"/>
    <w:rsid w:val="00C55CD1"/>
    <w:rsid w:val="00C63792"/>
    <w:rsid w:val="00C6380D"/>
    <w:rsid w:val="00C64BE6"/>
    <w:rsid w:val="00C64DDD"/>
    <w:rsid w:val="00C664D9"/>
    <w:rsid w:val="00C70E15"/>
    <w:rsid w:val="00C7277A"/>
    <w:rsid w:val="00C73357"/>
    <w:rsid w:val="00C73C29"/>
    <w:rsid w:val="00C75B0C"/>
    <w:rsid w:val="00C7669A"/>
    <w:rsid w:val="00C813F3"/>
    <w:rsid w:val="00C81FF2"/>
    <w:rsid w:val="00C8418E"/>
    <w:rsid w:val="00C91FF1"/>
    <w:rsid w:val="00C94E96"/>
    <w:rsid w:val="00CA3032"/>
    <w:rsid w:val="00CA3359"/>
    <w:rsid w:val="00CA34DB"/>
    <w:rsid w:val="00CA3F3E"/>
    <w:rsid w:val="00CC30DF"/>
    <w:rsid w:val="00CC6032"/>
    <w:rsid w:val="00CD6E3D"/>
    <w:rsid w:val="00CE1B0B"/>
    <w:rsid w:val="00CE3AC5"/>
    <w:rsid w:val="00CE3C3D"/>
    <w:rsid w:val="00CE7304"/>
    <w:rsid w:val="00CE7474"/>
    <w:rsid w:val="00CF287F"/>
    <w:rsid w:val="00CF32DD"/>
    <w:rsid w:val="00CF3DC0"/>
    <w:rsid w:val="00CF4FBC"/>
    <w:rsid w:val="00CF62BA"/>
    <w:rsid w:val="00CF69D4"/>
    <w:rsid w:val="00D03B7E"/>
    <w:rsid w:val="00D05D1F"/>
    <w:rsid w:val="00D22DB7"/>
    <w:rsid w:val="00D23D02"/>
    <w:rsid w:val="00D24888"/>
    <w:rsid w:val="00D25F82"/>
    <w:rsid w:val="00D271D0"/>
    <w:rsid w:val="00D32CE6"/>
    <w:rsid w:val="00D37031"/>
    <w:rsid w:val="00D37750"/>
    <w:rsid w:val="00D410DB"/>
    <w:rsid w:val="00D42E84"/>
    <w:rsid w:val="00D43BA6"/>
    <w:rsid w:val="00D43DBA"/>
    <w:rsid w:val="00D45DF0"/>
    <w:rsid w:val="00D460AA"/>
    <w:rsid w:val="00D4705E"/>
    <w:rsid w:val="00D479F4"/>
    <w:rsid w:val="00D551B4"/>
    <w:rsid w:val="00D579A9"/>
    <w:rsid w:val="00D613ED"/>
    <w:rsid w:val="00D619DF"/>
    <w:rsid w:val="00D63BCF"/>
    <w:rsid w:val="00D65DF3"/>
    <w:rsid w:val="00D702E6"/>
    <w:rsid w:val="00D733D0"/>
    <w:rsid w:val="00D7703D"/>
    <w:rsid w:val="00D77851"/>
    <w:rsid w:val="00D905B7"/>
    <w:rsid w:val="00D939F3"/>
    <w:rsid w:val="00D94AFC"/>
    <w:rsid w:val="00D97568"/>
    <w:rsid w:val="00D97847"/>
    <w:rsid w:val="00DA1736"/>
    <w:rsid w:val="00DB7D98"/>
    <w:rsid w:val="00DC6026"/>
    <w:rsid w:val="00DD2377"/>
    <w:rsid w:val="00DD4A0B"/>
    <w:rsid w:val="00DD790B"/>
    <w:rsid w:val="00DE0393"/>
    <w:rsid w:val="00DE285C"/>
    <w:rsid w:val="00DF1BCE"/>
    <w:rsid w:val="00DF2197"/>
    <w:rsid w:val="00DF2351"/>
    <w:rsid w:val="00DF4F32"/>
    <w:rsid w:val="00DF552A"/>
    <w:rsid w:val="00DF6825"/>
    <w:rsid w:val="00DF684D"/>
    <w:rsid w:val="00E017D0"/>
    <w:rsid w:val="00E109C4"/>
    <w:rsid w:val="00E13C35"/>
    <w:rsid w:val="00E13D7C"/>
    <w:rsid w:val="00E155D1"/>
    <w:rsid w:val="00E15CFA"/>
    <w:rsid w:val="00E225D0"/>
    <w:rsid w:val="00E24508"/>
    <w:rsid w:val="00E3078B"/>
    <w:rsid w:val="00E30B2B"/>
    <w:rsid w:val="00E33489"/>
    <w:rsid w:val="00E41ACC"/>
    <w:rsid w:val="00E4426C"/>
    <w:rsid w:val="00E47C2B"/>
    <w:rsid w:val="00E51335"/>
    <w:rsid w:val="00E514BD"/>
    <w:rsid w:val="00E52D83"/>
    <w:rsid w:val="00E5484B"/>
    <w:rsid w:val="00E55BEC"/>
    <w:rsid w:val="00E575A8"/>
    <w:rsid w:val="00E6171E"/>
    <w:rsid w:val="00E6361C"/>
    <w:rsid w:val="00E63BE4"/>
    <w:rsid w:val="00E64080"/>
    <w:rsid w:val="00E67187"/>
    <w:rsid w:val="00E7266B"/>
    <w:rsid w:val="00E73690"/>
    <w:rsid w:val="00E80A9A"/>
    <w:rsid w:val="00E83D3E"/>
    <w:rsid w:val="00E84639"/>
    <w:rsid w:val="00E84EED"/>
    <w:rsid w:val="00E86C0C"/>
    <w:rsid w:val="00E86D31"/>
    <w:rsid w:val="00E90333"/>
    <w:rsid w:val="00E96ACC"/>
    <w:rsid w:val="00EA49DA"/>
    <w:rsid w:val="00EA6317"/>
    <w:rsid w:val="00EA73A1"/>
    <w:rsid w:val="00EA7E96"/>
    <w:rsid w:val="00EB06D4"/>
    <w:rsid w:val="00EB46FF"/>
    <w:rsid w:val="00EB7475"/>
    <w:rsid w:val="00EC1022"/>
    <w:rsid w:val="00EC1205"/>
    <w:rsid w:val="00ED1E0C"/>
    <w:rsid w:val="00ED416C"/>
    <w:rsid w:val="00EE36F3"/>
    <w:rsid w:val="00EE5E9C"/>
    <w:rsid w:val="00EF4E70"/>
    <w:rsid w:val="00EF5990"/>
    <w:rsid w:val="00EF6641"/>
    <w:rsid w:val="00EF79A1"/>
    <w:rsid w:val="00EF7DE4"/>
    <w:rsid w:val="00F02E2D"/>
    <w:rsid w:val="00F052DB"/>
    <w:rsid w:val="00F120D1"/>
    <w:rsid w:val="00F134C3"/>
    <w:rsid w:val="00F13D77"/>
    <w:rsid w:val="00F140BA"/>
    <w:rsid w:val="00F15E5B"/>
    <w:rsid w:val="00F1684F"/>
    <w:rsid w:val="00F208AE"/>
    <w:rsid w:val="00F21CE3"/>
    <w:rsid w:val="00F262E3"/>
    <w:rsid w:val="00F27C1B"/>
    <w:rsid w:val="00F3167F"/>
    <w:rsid w:val="00F33FD4"/>
    <w:rsid w:val="00F341E7"/>
    <w:rsid w:val="00F3519E"/>
    <w:rsid w:val="00F3590B"/>
    <w:rsid w:val="00F36DE9"/>
    <w:rsid w:val="00F4179A"/>
    <w:rsid w:val="00F45411"/>
    <w:rsid w:val="00F461DF"/>
    <w:rsid w:val="00F52B14"/>
    <w:rsid w:val="00F5505A"/>
    <w:rsid w:val="00F60136"/>
    <w:rsid w:val="00F63C57"/>
    <w:rsid w:val="00F651D5"/>
    <w:rsid w:val="00F7564F"/>
    <w:rsid w:val="00F75654"/>
    <w:rsid w:val="00F7737D"/>
    <w:rsid w:val="00F82B8F"/>
    <w:rsid w:val="00F85599"/>
    <w:rsid w:val="00F857A5"/>
    <w:rsid w:val="00F85B9D"/>
    <w:rsid w:val="00F92B0C"/>
    <w:rsid w:val="00F92BAF"/>
    <w:rsid w:val="00F952BA"/>
    <w:rsid w:val="00FA0783"/>
    <w:rsid w:val="00FA0BC5"/>
    <w:rsid w:val="00FA0DD1"/>
    <w:rsid w:val="00FA252E"/>
    <w:rsid w:val="00FA3017"/>
    <w:rsid w:val="00FB132B"/>
    <w:rsid w:val="00FB7E9E"/>
    <w:rsid w:val="00FC0B35"/>
    <w:rsid w:val="00FC389F"/>
    <w:rsid w:val="00FC4115"/>
    <w:rsid w:val="00FC6EE2"/>
    <w:rsid w:val="00FD0090"/>
    <w:rsid w:val="00FD1EEB"/>
    <w:rsid w:val="00FD31DA"/>
    <w:rsid w:val="00FD3509"/>
    <w:rsid w:val="00FD6225"/>
    <w:rsid w:val="00FD70C9"/>
    <w:rsid w:val="00FE28A4"/>
    <w:rsid w:val="00FE3064"/>
    <w:rsid w:val="00FE38E4"/>
    <w:rsid w:val="00FE5C0A"/>
    <w:rsid w:val="00FE72A1"/>
    <w:rsid w:val="00FF2BC6"/>
    <w:rsid w:val="00FF7D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92471"/>
  <w15:docId w15:val="{8317A470-0D6F-44FA-9167-7F2D3137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9F6A8A"/>
    <w:pPr>
      <w:keepNext/>
      <w:keepLines/>
      <w:numPr>
        <w:numId w:val="4"/>
      </w:numPr>
      <w:spacing w:before="300" w:after="60" w:line="240" w:lineRule="auto"/>
      <w:outlineLvl w:val="0"/>
    </w:pPr>
    <w:rPr>
      <w:rFonts w:ascii="Franklin Gothic Demi" w:eastAsiaTheme="majorEastAsia" w:hAnsi="Franklin Gothic Demi" w:cs="Arial"/>
      <w:bCs/>
      <w:color w:val="EEECE1" w:themeColor="background2"/>
      <w:sz w:val="30"/>
      <w:szCs w:val="32"/>
      <w:lang w:eastAsia="en-US"/>
    </w:rPr>
  </w:style>
  <w:style w:type="paragraph" w:styleId="Heading2">
    <w:name w:val="heading 2"/>
    <w:next w:val="Normal"/>
    <w:link w:val="Heading2Char"/>
    <w:uiPriority w:val="9"/>
    <w:unhideWhenUsed/>
    <w:qFormat/>
    <w:rsid w:val="009F6A8A"/>
    <w:pPr>
      <w:keepNext/>
      <w:keepLines/>
      <w:numPr>
        <w:ilvl w:val="1"/>
        <w:numId w:val="4"/>
      </w:numPr>
      <w:spacing w:before="300" w:after="60" w:line="264" w:lineRule="auto"/>
      <w:outlineLvl w:val="1"/>
    </w:pPr>
    <w:rPr>
      <w:rFonts w:ascii="Franklin Gothic Demi" w:eastAsiaTheme="majorEastAsia" w:hAnsi="Franklin Gothic Demi" w:cs="Arial"/>
      <w:bCs/>
      <w:color w:val="EEECE1" w:themeColor="background2"/>
      <w:sz w:val="24"/>
      <w:szCs w:val="28"/>
      <w:lang w:eastAsia="en-US"/>
    </w:rPr>
  </w:style>
  <w:style w:type="paragraph" w:styleId="Heading3">
    <w:name w:val="heading 3"/>
    <w:next w:val="Normal"/>
    <w:link w:val="Heading3Char"/>
    <w:uiPriority w:val="9"/>
    <w:unhideWhenUsed/>
    <w:qFormat/>
    <w:rsid w:val="009F6A8A"/>
    <w:pPr>
      <w:keepNext/>
      <w:numPr>
        <w:ilvl w:val="2"/>
        <w:numId w:val="4"/>
      </w:numPr>
      <w:spacing w:before="240" w:after="120" w:line="264" w:lineRule="auto"/>
      <w:outlineLvl w:val="2"/>
    </w:pPr>
    <w:rPr>
      <w:rFonts w:ascii="Franklin Gothic Medium" w:eastAsiaTheme="minorHAnsi" w:hAnsi="Franklin Gothic Medium"/>
      <w:color w:val="4F81BD" w:themeColor="accent1"/>
      <w:szCs w:val="24"/>
      <w:lang w:eastAsia="en-US"/>
    </w:rPr>
  </w:style>
  <w:style w:type="paragraph" w:styleId="Heading4">
    <w:name w:val="heading 4"/>
    <w:basedOn w:val="Normal"/>
    <w:next w:val="Normal"/>
    <w:link w:val="Heading4Char"/>
    <w:uiPriority w:val="9"/>
    <w:unhideWhenUsed/>
    <w:qFormat/>
    <w:rsid w:val="009F6A8A"/>
    <w:pPr>
      <w:keepNext/>
      <w:keepLines/>
      <w:numPr>
        <w:ilvl w:val="3"/>
        <w:numId w:val="4"/>
      </w:numPr>
      <w:spacing w:before="200" w:after="0" w:line="240" w:lineRule="exact"/>
      <w:outlineLvl w:val="3"/>
    </w:pPr>
    <w:rPr>
      <w:rFonts w:asciiTheme="majorHAnsi" w:eastAsiaTheme="majorEastAsia" w:hAnsiTheme="majorHAnsi" w:cstheme="majorBidi"/>
      <w:b/>
      <w:bCs/>
      <w:i/>
      <w:iCs/>
      <w:color w:val="4F81BD" w:themeColor="accent1"/>
      <w:sz w:val="18"/>
      <w:lang w:eastAsia="en-US"/>
    </w:rPr>
  </w:style>
  <w:style w:type="paragraph" w:styleId="Heading5">
    <w:name w:val="heading 5"/>
    <w:basedOn w:val="Normal"/>
    <w:next w:val="Normal"/>
    <w:link w:val="Heading5Char"/>
    <w:uiPriority w:val="9"/>
    <w:semiHidden/>
    <w:unhideWhenUsed/>
    <w:qFormat/>
    <w:rsid w:val="009F6A8A"/>
    <w:pPr>
      <w:keepNext/>
      <w:keepLines/>
      <w:numPr>
        <w:ilvl w:val="4"/>
        <w:numId w:val="4"/>
      </w:numPr>
      <w:spacing w:before="200" w:after="0" w:line="240" w:lineRule="exact"/>
      <w:outlineLvl w:val="4"/>
    </w:pPr>
    <w:rPr>
      <w:rFonts w:asciiTheme="majorHAnsi" w:eastAsiaTheme="majorEastAsia" w:hAnsiTheme="majorHAnsi" w:cstheme="majorBidi"/>
      <w:color w:val="243F60" w:themeColor="accent1" w:themeShade="7F"/>
      <w:sz w:val="18"/>
      <w:lang w:eastAsia="en-US"/>
    </w:rPr>
  </w:style>
  <w:style w:type="paragraph" w:styleId="Heading6">
    <w:name w:val="heading 6"/>
    <w:basedOn w:val="Normal"/>
    <w:next w:val="Normal"/>
    <w:link w:val="Heading6Char"/>
    <w:uiPriority w:val="9"/>
    <w:semiHidden/>
    <w:unhideWhenUsed/>
    <w:qFormat/>
    <w:rsid w:val="009F6A8A"/>
    <w:pPr>
      <w:keepNext/>
      <w:keepLines/>
      <w:numPr>
        <w:ilvl w:val="5"/>
        <w:numId w:val="4"/>
      </w:numPr>
      <w:spacing w:before="200" w:after="0" w:line="240" w:lineRule="exact"/>
      <w:outlineLvl w:val="5"/>
    </w:pPr>
    <w:rPr>
      <w:rFonts w:asciiTheme="majorHAnsi" w:eastAsiaTheme="majorEastAsia" w:hAnsiTheme="majorHAnsi" w:cstheme="majorBidi"/>
      <w:i/>
      <w:iCs/>
      <w:color w:val="243F60" w:themeColor="accent1" w:themeShade="7F"/>
      <w:sz w:val="18"/>
      <w:lang w:eastAsia="en-US"/>
    </w:rPr>
  </w:style>
  <w:style w:type="paragraph" w:styleId="Heading7">
    <w:name w:val="heading 7"/>
    <w:basedOn w:val="Normal"/>
    <w:next w:val="Normal"/>
    <w:link w:val="Heading7Char"/>
    <w:uiPriority w:val="9"/>
    <w:semiHidden/>
    <w:unhideWhenUsed/>
    <w:qFormat/>
    <w:rsid w:val="009F6A8A"/>
    <w:pPr>
      <w:keepNext/>
      <w:keepLines/>
      <w:numPr>
        <w:ilvl w:val="6"/>
        <w:numId w:val="4"/>
      </w:numPr>
      <w:spacing w:before="200" w:after="0" w:line="240" w:lineRule="exact"/>
      <w:outlineLvl w:val="6"/>
    </w:pPr>
    <w:rPr>
      <w:rFonts w:asciiTheme="majorHAnsi" w:eastAsiaTheme="majorEastAsia" w:hAnsiTheme="majorHAnsi" w:cstheme="majorBidi"/>
      <w:i/>
      <w:iCs/>
      <w:color w:val="404040" w:themeColor="text1" w:themeTint="BF"/>
      <w:sz w:val="18"/>
      <w:lang w:eastAsia="en-US"/>
    </w:rPr>
  </w:style>
  <w:style w:type="paragraph" w:styleId="Heading8">
    <w:name w:val="heading 8"/>
    <w:basedOn w:val="Normal"/>
    <w:next w:val="Normal"/>
    <w:link w:val="Heading8Char"/>
    <w:uiPriority w:val="9"/>
    <w:semiHidden/>
    <w:unhideWhenUsed/>
    <w:qFormat/>
    <w:rsid w:val="009F6A8A"/>
    <w:pPr>
      <w:keepNext/>
      <w:keepLines/>
      <w:numPr>
        <w:ilvl w:val="7"/>
        <w:numId w:val="4"/>
      </w:numPr>
      <w:spacing w:before="200" w:after="0" w:line="240" w:lineRule="exact"/>
      <w:outlineLvl w:val="7"/>
    </w:pPr>
    <w:rPr>
      <w:rFonts w:asciiTheme="majorHAnsi" w:eastAsiaTheme="majorEastAsia" w:hAnsiTheme="majorHAnsi" w:cstheme="majorBidi"/>
      <w:color w:val="404040" w:themeColor="text1" w:themeTint="BF"/>
      <w:sz w:val="18"/>
      <w:szCs w:val="20"/>
      <w:lang w:eastAsia="en-US"/>
    </w:rPr>
  </w:style>
  <w:style w:type="paragraph" w:styleId="Heading9">
    <w:name w:val="heading 9"/>
    <w:basedOn w:val="Normal"/>
    <w:next w:val="Normal"/>
    <w:link w:val="Heading9Char"/>
    <w:uiPriority w:val="9"/>
    <w:semiHidden/>
    <w:unhideWhenUsed/>
    <w:qFormat/>
    <w:rsid w:val="009F6A8A"/>
    <w:pPr>
      <w:keepNext/>
      <w:keepLines/>
      <w:numPr>
        <w:ilvl w:val="8"/>
        <w:numId w:val="4"/>
      </w:numPr>
      <w:spacing w:before="200" w:after="0" w:line="240" w:lineRule="exact"/>
      <w:outlineLvl w:val="8"/>
    </w:pPr>
    <w:rPr>
      <w:rFonts w:asciiTheme="majorHAnsi" w:eastAsiaTheme="majorEastAsia" w:hAnsiTheme="majorHAnsi" w:cstheme="majorBidi"/>
      <w:i/>
      <w:iCs/>
      <w:color w:val="404040" w:themeColor="text1" w:themeTint="BF"/>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2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28A9"/>
    <w:pPr>
      <w:ind w:left="720"/>
      <w:contextualSpacing/>
    </w:pPr>
  </w:style>
  <w:style w:type="character" w:styleId="Hyperlink">
    <w:name w:val="Hyperlink"/>
    <w:basedOn w:val="DefaultParagraphFont"/>
    <w:uiPriority w:val="99"/>
    <w:unhideWhenUsed/>
    <w:rsid w:val="009E2960"/>
    <w:rPr>
      <w:color w:val="0000FF" w:themeColor="hyperlink"/>
      <w:u w:val="single"/>
    </w:rPr>
  </w:style>
  <w:style w:type="paragraph" w:styleId="Header">
    <w:name w:val="header"/>
    <w:basedOn w:val="Normal"/>
    <w:link w:val="HeaderChar"/>
    <w:uiPriority w:val="99"/>
    <w:unhideWhenUsed/>
    <w:rsid w:val="00FA0D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DD1"/>
  </w:style>
  <w:style w:type="paragraph" w:styleId="Footer">
    <w:name w:val="footer"/>
    <w:basedOn w:val="Normal"/>
    <w:link w:val="FooterChar"/>
    <w:uiPriority w:val="99"/>
    <w:unhideWhenUsed/>
    <w:rsid w:val="00FA0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DD1"/>
  </w:style>
  <w:style w:type="paragraph" w:styleId="BalloonText">
    <w:name w:val="Balloon Text"/>
    <w:basedOn w:val="Normal"/>
    <w:link w:val="BalloonTextChar"/>
    <w:uiPriority w:val="99"/>
    <w:semiHidden/>
    <w:unhideWhenUsed/>
    <w:rsid w:val="00EF6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641"/>
    <w:rPr>
      <w:rFonts w:ascii="Tahoma" w:hAnsi="Tahoma" w:cs="Tahoma"/>
      <w:sz w:val="16"/>
      <w:szCs w:val="16"/>
    </w:rPr>
  </w:style>
  <w:style w:type="character" w:customStyle="1" w:styleId="Heading1Char">
    <w:name w:val="Heading 1 Char"/>
    <w:basedOn w:val="DefaultParagraphFont"/>
    <w:link w:val="Heading1"/>
    <w:uiPriority w:val="9"/>
    <w:rsid w:val="009F6A8A"/>
    <w:rPr>
      <w:rFonts w:ascii="Franklin Gothic Demi" w:eastAsiaTheme="majorEastAsia" w:hAnsi="Franklin Gothic Demi" w:cs="Arial"/>
      <w:bCs/>
      <w:color w:val="EEECE1" w:themeColor="background2"/>
      <w:sz w:val="30"/>
      <w:szCs w:val="32"/>
      <w:lang w:eastAsia="en-US"/>
    </w:rPr>
  </w:style>
  <w:style w:type="character" w:customStyle="1" w:styleId="Heading2Char">
    <w:name w:val="Heading 2 Char"/>
    <w:basedOn w:val="DefaultParagraphFont"/>
    <w:link w:val="Heading2"/>
    <w:uiPriority w:val="9"/>
    <w:rsid w:val="009F6A8A"/>
    <w:rPr>
      <w:rFonts w:ascii="Franklin Gothic Demi" w:eastAsiaTheme="majorEastAsia" w:hAnsi="Franklin Gothic Demi" w:cs="Arial"/>
      <w:bCs/>
      <w:color w:val="EEECE1" w:themeColor="background2"/>
      <w:sz w:val="24"/>
      <w:szCs w:val="28"/>
      <w:lang w:eastAsia="en-US"/>
    </w:rPr>
  </w:style>
  <w:style w:type="character" w:customStyle="1" w:styleId="Heading3Char">
    <w:name w:val="Heading 3 Char"/>
    <w:basedOn w:val="DefaultParagraphFont"/>
    <w:link w:val="Heading3"/>
    <w:uiPriority w:val="9"/>
    <w:rsid w:val="009F6A8A"/>
    <w:rPr>
      <w:rFonts w:ascii="Franklin Gothic Medium" w:eastAsiaTheme="minorHAnsi" w:hAnsi="Franklin Gothic Medium"/>
      <w:color w:val="4F81BD" w:themeColor="accent1"/>
      <w:szCs w:val="24"/>
      <w:lang w:eastAsia="en-US"/>
    </w:rPr>
  </w:style>
  <w:style w:type="character" w:customStyle="1" w:styleId="Heading4Char">
    <w:name w:val="Heading 4 Char"/>
    <w:basedOn w:val="DefaultParagraphFont"/>
    <w:link w:val="Heading4"/>
    <w:uiPriority w:val="9"/>
    <w:rsid w:val="009F6A8A"/>
    <w:rPr>
      <w:rFonts w:asciiTheme="majorHAnsi" w:eastAsiaTheme="majorEastAsia" w:hAnsiTheme="majorHAnsi" w:cstheme="majorBidi"/>
      <w:b/>
      <w:bCs/>
      <w:i/>
      <w:iCs/>
      <w:color w:val="4F81BD" w:themeColor="accent1"/>
      <w:sz w:val="18"/>
      <w:lang w:eastAsia="en-US"/>
    </w:rPr>
  </w:style>
  <w:style w:type="character" w:customStyle="1" w:styleId="Heading5Char">
    <w:name w:val="Heading 5 Char"/>
    <w:basedOn w:val="DefaultParagraphFont"/>
    <w:link w:val="Heading5"/>
    <w:uiPriority w:val="9"/>
    <w:semiHidden/>
    <w:rsid w:val="009F6A8A"/>
    <w:rPr>
      <w:rFonts w:asciiTheme="majorHAnsi" w:eastAsiaTheme="majorEastAsia" w:hAnsiTheme="majorHAnsi" w:cstheme="majorBidi"/>
      <w:color w:val="243F60" w:themeColor="accent1" w:themeShade="7F"/>
      <w:sz w:val="18"/>
      <w:lang w:eastAsia="en-US"/>
    </w:rPr>
  </w:style>
  <w:style w:type="character" w:customStyle="1" w:styleId="Heading6Char">
    <w:name w:val="Heading 6 Char"/>
    <w:basedOn w:val="DefaultParagraphFont"/>
    <w:link w:val="Heading6"/>
    <w:uiPriority w:val="9"/>
    <w:semiHidden/>
    <w:rsid w:val="009F6A8A"/>
    <w:rPr>
      <w:rFonts w:asciiTheme="majorHAnsi" w:eastAsiaTheme="majorEastAsia" w:hAnsiTheme="majorHAnsi" w:cstheme="majorBidi"/>
      <w:i/>
      <w:iCs/>
      <w:color w:val="243F60" w:themeColor="accent1" w:themeShade="7F"/>
      <w:sz w:val="18"/>
      <w:lang w:eastAsia="en-US"/>
    </w:rPr>
  </w:style>
  <w:style w:type="character" w:customStyle="1" w:styleId="Heading7Char">
    <w:name w:val="Heading 7 Char"/>
    <w:basedOn w:val="DefaultParagraphFont"/>
    <w:link w:val="Heading7"/>
    <w:uiPriority w:val="9"/>
    <w:semiHidden/>
    <w:rsid w:val="009F6A8A"/>
    <w:rPr>
      <w:rFonts w:asciiTheme="majorHAnsi" w:eastAsiaTheme="majorEastAsia" w:hAnsiTheme="majorHAnsi" w:cstheme="majorBidi"/>
      <w:i/>
      <w:iCs/>
      <w:color w:val="404040" w:themeColor="text1" w:themeTint="BF"/>
      <w:sz w:val="18"/>
      <w:lang w:eastAsia="en-US"/>
    </w:rPr>
  </w:style>
  <w:style w:type="character" w:customStyle="1" w:styleId="Heading8Char">
    <w:name w:val="Heading 8 Char"/>
    <w:basedOn w:val="DefaultParagraphFont"/>
    <w:link w:val="Heading8"/>
    <w:uiPriority w:val="9"/>
    <w:semiHidden/>
    <w:rsid w:val="009F6A8A"/>
    <w:rPr>
      <w:rFonts w:asciiTheme="majorHAnsi" w:eastAsiaTheme="majorEastAsia" w:hAnsiTheme="majorHAnsi" w:cstheme="majorBidi"/>
      <w:color w:val="404040" w:themeColor="text1" w:themeTint="BF"/>
      <w:sz w:val="18"/>
      <w:szCs w:val="20"/>
      <w:lang w:eastAsia="en-US"/>
    </w:rPr>
  </w:style>
  <w:style w:type="character" w:customStyle="1" w:styleId="Heading9Char">
    <w:name w:val="Heading 9 Char"/>
    <w:basedOn w:val="DefaultParagraphFont"/>
    <w:link w:val="Heading9"/>
    <w:uiPriority w:val="9"/>
    <w:semiHidden/>
    <w:rsid w:val="009F6A8A"/>
    <w:rPr>
      <w:rFonts w:asciiTheme="majorHAnsi" w:eastAsiaTheme="majorEastAsia" w:hAnsiTheme="majorHAnsi" w:cstheme="majorBidi"/>
      <w:i/>
      <w:iCs/>
      <w:color w:val="404040" w:themeColor="text1" w:themeTint="BF"/>
      <w:sz w:val="18"/>
      <w:szCs w:val="20"/>
      <w:lang w:eastAsia="en-US"/>
    </w:rPr>
  </w:style>
  <w:style w:type="paragraph" w:styleId="Revision">
    <w:name w:val="Revision"/>
    <w:hidden/>
    <w:uiPriority w:val="99"/>
    <w:semiHidden/>
    <w:rsid w:val="00D61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369051">
      <w:bodyDiv w:val="1"/>
      <w:marLeft w:val="0"/>
      <w:marRight w:val="0"/>
      <w:marTop w:val="0"/>
      <w:marBottom w:val="0"/>
      <w:divBdr>
        <w:top w:val="none" w:sz="0" w:space="0" w:color="auto"/>
        <w:left w:val="none" w:sz="0" w:space="0" w:color="auto"/>
        <w:bottom w:val="none" w:sz="0" w:space="0" w:color="auto"/>
        <w:right w:val="none" w:sz="0" w:space="0" w:color="auto"/>
      </w:divBdr>
    </w:div>
    <w:div w:id="971011115">
      <w:bodyDiv w:val="1"/>
      <w:marLeft w:val="0"/>
      <w:marRight w:val="0"/>
      <w:marTop w:val="0"/>
      <w:marBottom w:val="0"/>
      <w:divBdr>
        <w:top w:val="none" w:sz="0" w:space="0" w:color="auto"/>
        <w:left w:val="none" w:sz="0" w:space="0" w:color="auto"/>
        <w:bottom w:val="none" w:sz="0" w:space="0" w:color="auto"/>
        <w:right w:val="none" w:sz="0" w:space="0" w:color="auto"/>
      </w:divBdr>
    </w:div>
    <w:div w:id="1522891313">
      <w:bodyDiv w:val="1"/>
      <w:marLeft w:val="0"/>
      <w:marRight w:val="0"/>
      <w:marTop w:val="0"/>
      <w:marBottom w:val="0"/>
      <w:divBdr>
        <w:top w:val="none" w:sz="0" w:space="0" w:color="auto"/>
        <w:left w:val="none" w:sz="0" w:space="0" w:color="auto"/>
        <w:bottom w:val="none" w:sz="0" w:space="0" w:color="auto"/>
        <w:right w:val="none" w:sz="0" w:space="0" w:color="auto"/>
      </w:divBdr>
    </w:div>
    <w:div w:id="155388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ards@wirv.com.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ds@wirv.com.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wards@wirv.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98E04BF0D9D848A61638CB5D0841AC" ma:contentTypeVersion="9" ma:contentTypeDescription="Create a new document." ma:contentTypeScope="" ma:versionID="f16cf7c78f379ae375d2a02e49060eae">
  <xsd:schema xmlns:xsd="http://www.w3.org/2001/XMLSchema" xmlns:xs="http://www.w3.org/2001/XMLSchema" xmlns:p="http://schemas.microsoft.com/office/2006/metadata/properties" xmlns:ns3="8fa54e80-3f28-4a31-8339-c75dddc25d70" targetNamespace="http://schemas.microsoft.com/office/2006/metadata/properties" ma:root="true" ma:fieldsID="db5e5a3fa74de3d29676a2f7e4877f3d" ns3:_="">
    <xsd:import namespace="8fa54e80-3f28-4a31-8339-c75dddc25d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54e80-3f28-4a31-8339-c75dddc25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560555-38E4-4300-9342-6A29700E6E69}">
  <ds:schemaRefs>
    <ds:schemaRef ds:uri="http://schemas.openxmlformats.org/officeDocument/2006/bibliography"/>
  </ds:schemaRefs>
</ds:datastoreItem>
</file>

<file path=customXml/itemProps2.xml><?xml version="1.0" encoding="utf-8"?>
<ds:datastoreItem xmlns:ds="http://schemas.openxmlformats.org/officeDocument/2006/customXml" ds:itemID="{4BCB72FD-70DD-493C-99F2-DC02A8ED5A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5E5C25-75D9-4AE0-BB02-EDD2C9A14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54e80-3f28-4a31-8339-c75dddc25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CF5D21-00C3-402D-B1B8-A2ACA950F2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498</Words>
  <Characters>2683</Characters>
  <Application>Microsoft Office Word</Application>
  <DocSecurity>0</DocSecurity>
  <Lines>83</Lines>
  <Paragraphs>44</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ldellamarta</dc:creator>
  <cp:lastModifiedBy>Demi Guo</cp:lastModifiedBy>
  <cp:revision>5</cp:revision>
  <dcterms:created xsi:type="dcterms:W3CDTF">2025-06-02T05:40:00Z</dcterms:created>
  <dcterms:modified xsi:type="dcterms:W3CDTF">2026-06-24T05:13:00Z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Class">
    <vt:lpwstr>GD</vt:lpwstr>
  </property>
  <property fmtid="{D5CDD505-2E9C-101B-9397-08002B2CF9AE}" pid="3" name="nrDatabase">
    <vt:lpwstr>Documents</vt:lpwstr>
  </property>
  <property fmtid="{D5CDD505-2E9C-101B-9397-08002B2CF9AE}" pid="4" name="nrDescription">
    <vt:lpwstr>Outstanding Female in Insolvency  Restructuring_Nomination form 2014</vt:lpwstr>
  </property>
  <property fmtid="{D5CDD505-2E9C-101B-9397-08002B2CF9AE}" pid="5" name="nrName">
    <vt:lpwstr/>
  </property>
  <property fmtid="{D5CDD505-2E9C-101B-9397-08002B2CF9AE}" pid="6" name="nrDocNum">
    <vt:lpwstr>13769728</vt:lpwstr>
  </property>
  <property fmtid="{D5CDD505-2E9C-101B-9397-08002B2CF9AE}" pid="7" name="nrVersion">
    <vt:lpwstr>1</vt:lpwstr>
  </property>
  <property fmtid="{D5CDD505-2E9C-101B-9397-08002B2CF9AE}" pid="8" name="nrType">
    <vt:lpwstr>WORDX</vt:lpwstr>
  </property>
  <property fmtid="{D5CDD505-2E9C-101B-9397-08002B2CF9AE}" pid="9" name="nrAuthorDescription">
    <vt:lpwstr>Eliza Birkett</vt:lpwstr>
  </property>
  <property fmtid="{D5CDD505-2E9C-101B-9397-08002B2CF9AE}" pid="10" name="nrAuthor">
    <vt:lpwstr>EJB</vt:lpwstr>
  </property>
  <property fmtid="{D5CDD505-2E9C-101B-9397-08002B2CF9AE}" pid="11" name="nrComment">
    <vt:lpwstr/>
  </property>
  <property fmtid="{D5CDD505-2E9C-101B-9397-08002B2CF9AE}" pid="12" name="nrOperator">
    <vt:lpwstr>EJB</vt:lpwstr>
  </property>
  <property fmtid="{D5CDD505-2E9C-101B-9397-08002B2CF9AE}" pid="13" name="nrClientID">
    <vt:lpwstr>GADENS</vt:lpwstr>
  </property>
  <property fmtid="{D5CDD505-2E9C-101B-9397-08002B2CF9AE}" pid="14" name="nrClientName">
    <vt:lpwstr>Gadens Lawyers</vt:lpwstr>
  </property>
  <property fmtid="{D5CDD505-2E9C-101B-9397-08002B2CF9AE}" pid="15" name="nrMatterID">
    <vt:lpwstr>EJB</vt:lpwstr>
  </property>
  <property fmtid="{D5CDD505-2E9C-101B-9397-08002B2CF9AE}" pid="16" name="nrMatterName">
    <vt:lpwstr>Eliza Birkett</vt:lpwstr>
  </property>
  <property fmtid="{D5CDD505-2E9C-101B-9397-08002B2CF9AE}" pid="17" name="nrDocOpenLocation">
    <vt:lpwstr>\!n:0:!s:gadsydsrv-20:!d:Documents:!p:1628201:*{}||{}!d:Documents:!f:o,1628202:</vt:lpwstr>
  </property>
  <property fmtid="{D5CDD505-2E9C-101B-9397-08002B2CF9AE}" pid="18" name="WorkSiteDocId">
    <vt:lpwstr>13769728.1    EJB EJB</vt:lpwstr>
  </property>
  <property fmtid="{D5CDD505-2E9C-101B-9397-08002B2CF9AE}" pid="19" name="ContentTypeId">
    <vt:lpwstr>0x010100F398E04BF0D9D848A61638CB5D0841AC</vt:lpwstr>
  </property>
</Properties>
</file>